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DEE" w:rsidRDefault="00751BE6">
      <w:pPr>
        <w:pStyle w:val="01"/>
        <w:spacing w:beforeLines="0" w:after="312"/>
        <w:rPr>
          <w:rFonts w:ascii="Times New Roman" w:eastAsia="宋体" w:hAnsi="Times New Roman" w:cs="Times New Roman"/>
          <w:sz w:val="32"/>
          <w:szCs w:val="32"/>
        </w:rPr>
      </w:pPr>
      <w:bookmarkStart w:id="0" w:name="_Toc458781063"/>
      <w:bookmarkStart w:id="1" w:name="_Toc429502430"/>
      <w:r>
        <w:rPr>
          <w:rFonts w:ascii="Times New Roman" w:eastAsia="宋体" w:hAnsi="Times New Roman" w:cs="Times New Roman"/>
          <w:sz w:val="32"/>
          <w:szCs w:val="32"/>
        </w:rPr>
        <w:t>劳动与社会保障专业本科人才培养方案</w:t>
      </w:r>
      <w:bookmarkEnd w:id="0"/>
      <w:bookmarkEnd w:id="1"/>
      <w:r>
        <w:rPr>
          <w:rFonts w:ascii="Times New Roman" w:eastAsia="宋体" w:hAnsi="Times New Roman" w:cs="Times New Roman"/>
          <w:sz w:val="32"/>
          <w:szCs w:val="32"/>
        </w:rPr>
        <w:t>（医疗保险方向）</w:t>
      </w:r>
    </w:p>
    <w:p w:rsidR="00104DEE" w:rsidRDefault="00751BE6">
      <w:pPr>
        <w:pStyle w:val="010"/>
        <w:spacing w:after="312"/>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Labor and Social security   120403</w:t>
      </w:r>
      <w:r>
        <w:rPr>
          <w:rFonts w:ascii="Times New Roman" w:eastAsia="宋体" w:hAnsi="Times New Roman" w:cs="Times New Roman"/>
        </w:rPr>
        <w:t>）</w:t>
      </w:r>
    </w:p>
    <w:p w:rsidR="00104DEE" w:rsidRDefault="00751BE6">
      <w:pPr>
        <w:pStyle w:val="02"/>
        <w:spacing w:before="249" w:after="93"/>
        <w:ind w:firstLine="480"/>
        <w:rPr>
          <w:rFonts w:ascii="Times New Roman" w:eastAsia="宋体" w:hAnsi="Times New Roman" w:cs="Times New Roman"/>
        </w:rPr>
      </w:pPr>
      <w:r>
        <w:rPr>
          <w:rFonts w:ascii="Times New Roman" w:eastAsia="宋体" w:hAnsi="Times New Roman" w:cs="Times New Roman"/>
        </w:rPr>
        <w:t>一、培养目标</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本专业方向培养德智体美全面发展，掌握现代公共管理理论、方法、技术，通晓中外劳动与社会保障理论与实务。具备公共意识、公共责任，专业基础扎实、专业知识面宽，能适应社会发展要求，具备熟练的社会保险业务经办能力和调查研究能力，能在医疗保险、医疗卫生机构及药品企业从事与</w:t>
      </w:r>
      <w:proofErr w:type="gramStart"/>
      <w:r>
        <w:rPr>
          <w:rFonts w:ascii="Times New Roman" w:eastAsia="宋体" w:hAnsi="Times New Roman" w:cs="Times New Roman"/>
        </w:rPr>
        <w:t>医</w:t>
      </w:r>
      <w:proofErr w:type="gramEnd"/>
      <w:r>
        <w:rPr>
          <w:rFonts w:ascii="Times New Roman" w:eastAsia="宋体" w:hAnsi="Times New Roman" w:cs="Times New Roman"/>
        </w:rPr>
        <w:t>保业务相关的业务工作，并能在企事业单位和各级人才市场，从事社会保障、保险营销、人力资源等行政与业务管理工作的有思想、有能力、有担当的实践、实用、实干型人才。</w:t>
      </w:r>
    </w:p>
    <w:p w:rsidR="00104DEE" w:rsidRDefault="00751BE6">
      <w:pPr>
        <w:pStyle w:val="02"/>
        <w:spacing w:before="249" w:after="93"/>
        <w:ind w:firstLine="480"/>
        <w:rPr>
          <w:rFonts w:ascii="Times New Roman" w:eastAsia="宋体" w:hAnsi="Times New Roman" w:cs="Times New Roman"/>
        </w:rPr>
      </w:pPr>
      <w:r>
        <w:rPr>
          <w:rFonts w:ascii="Times New Roman" w:eastAsia="宋体" w:hAnsi="Times New Roman" w:cs="Times New Roman"/>
        </w:rPr>
        <w:t>二、培养规格基本要求</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热爱社会主义祖国，拥护中国共产党领导，掌握中国特色社会主义的基本原理。具有爱岗敬业、艰苦奋斗、热爱劳动、遵纪守法、团结合作的品质；具有良好的思想道德、社会公德和职业道德；具备较强的公共精神和社会责任感。</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具有较为丰富的人文社会科学和自然科学基本知识，熟悉国家劳动与社会保障方针、政策和法规，掌握管理学、经济学、社会保障学、医疗保险的基本理论和知识；了解本学科的前沿发展动态；具备熟练处理社会保障行政事务、社会保险业务经办、社保基金财务管理、保险营销、医疗机构与药品企业经营、企业人力资源管理等业务的基本技能；具有较高的外语、计算机应用能力及写作能力，较强的组织能力和社会活动能力。</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具有良好的终身学习能力、实践力、创新精神和就业竞争力，科学的思维方式与良好的逻辑思维能力，较强的表达、人际交往和团队协作能力。</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rPr>
        <w:t>具有一定的体育和军事基本知识，初步掌握</w:t>
      </w:r>
      <w:r>
        <w:rPr>
          <w:rFonts w:ascii="Times New Roman" w:eastAsia="宋体" w:hAnsi="Times New Roman" w:cs="Times New Roman"/>
        </w:rPr>
        <w:t>1—2</w:t>
      </w:r>
      <w:r>
        <w:rPr>
          <w:rFonts w:ascii="Times New Roman" w:eastAsia="宋体" w:hAnsi="Times New Roman" w:cs="Times New Roman"/>
        </w:rPr>
        <w:t>项终身受益的体育锻炼技能，养成良好体育锻炼习惯和健康生活方式，受到必要的军事训练，达到国家规定的大学生体质健康和军事训练合格标准，具有健全的心理和健康的体魄，能够履行建设祖国和保卫祖国的神圣义务。</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5.</w:t>
      </w:r>
      <w:r>
        <w:rPr>
          <w:rFonts w:ascii="Times New Roman" w:eastAsia="宋体" w:hAnsi="Times New Roman" w:cs="Times New Roman"/>
        </w:rPr>
        <w:t>具有正确的审美观念、高雅的审美品质和良好的美学素养，具有一定的感受美、表现美、鉴赏美、创造美的能力。</w:t>
      </w:r>
    </w:p>
    <w:p w:rsidR="00104DEE" w:rsidRDefault="00751BE6">
      <w:pPr>
        <w:pStyle w:val="02"/>
        <w:spacing w:before="249" w:after="93"/>
        <w:ind w:firstLine="480"/>
        <w:rPr>
          <w:rFonts w:ascii="Times New Roman" w:eastAsia="宋体" w:hAnsi="Times New Roman" w:cs="Times New Roman"/>
        </w:rPr>
      </w:pPr>
      <w:r>
        <w:rPr>
          <w:rFonts w:ascii="Times New Roman" w:eastAsia="宋体" w:hAnsi="Times New Roman" w:cs="Times New Roman"/>
        </w:rPr>
        <w:t>三、专业核心课程</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本专业核心课程有：西方经济学、社会学、政治学、管理</w:t>
      </w:r>
      <w:r w:rsidR="005929B7">
        <w:rPr>
          <w:rFonts w:ascii="Times New Roman" w:eastAsia="宋体" w:hAnsi="Times New Roman" w:cs="Times New Roman"/>
        </w:rPr>
        <w:t>学、公共管理学、公共经济学、金融学、社会保障概论、风险管理、健康</w:t>
      </w:r>
      <w:r>
        <w:rPr>
          <w:rFonts w:ascii="Times New Roman" w:eastAsia="宋体" w:hAnsi="Times New Roman" w:cs="Times New Roman"/>
        </w:rPr>
        <w:t>经济学、医学概论、社会医疗保险学、社会福利与社会救助、社会保障基金管理、公共部门人力资源管理、劳动与社会保障法、公共政策学、公共伦理学等。</w:t>
      </w:r>
    </w:p>
    <w:p w:rsidR="00104DEE" w:rsidRDefault="00751BE6">
      <w:pPr>
        <w:pStyle w:val="02"/>
        <w:spacing w:before="249" w:after="93"/>
        <w:ind w:firstLine="480"/>
        <w:rPr>
          <w:rFonts w:ascii="Times New Roman" w:eastAsia="宋体" w:hAnsi="Times New Roman" w:cs="Times New Roman"/>
        </w:rPr>
      </w:pPr>
      <w:r>
        <w:rPr>
          <w:rFonts w:ascii="Times New Roman" w:eastAsia="宋体" w:hAnsi="Times New Roman" w:cs="Times New Roman"/>
        </w:rPr>
        <w:t>四、学制与学期安排</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lastRenderedPageBreak/>
        <w:t>实行学分制管理，基本修业年限为四学年，每学年分上、下两个学期。全程教学共计</w:t>
      </w:r>
      <w:r>
        <w:rPr>
          <w:rFonts w:ascii="Times New Roman" w:eastAsia="宋体" w:hAnsi="Times New Roman" w:cs="Times New Roman"/>
        </w:rPr>
        <w:t>165</w:t>
      </w:r>
      <w:r>
        <w:rPr>
          <w:rFonts w:ascii="Times New Roman" w:eastAsia="宋体" w:hAnsi="Times New Roman" w:cs="Times New Roman"/>
        </w:rPr>
        <w:t>周。基于基本修业年限的学年规划为：每学期按</w:t>
      </w:r>
      <w:r>
        <w:rPr>
          <w:rFonts w:ascii="Times New Roman" w:eastAsia="宋体" w:hAnsi="Times New Roman" w:cs="Times New Roman"/>
        </w:rPr>
        <w:t>20</w:t>
      </w:r>
      <w:r>
        <w:rPr>
          <w:rFonts w:ascii="Times New Roman" w:eastAsia="宋体" w:hAnsi="Times New Roman" w:cs="Times New Roman"/>
        </w:rPr>
        <w:t>周规划课程教学（含考试）周数（第</w:t>
      </w:r>
      <w:r>
        <w:rPr>
          <w:rFonts w:ascii="Times New Roman" w:eastAsia="宋体" w:hAnsi="Times New Roman" w:cs="Times New Roman"/>
        </w:rPr>
        <w:t>8</w:t>
      </w:r>
      <w:r>
        <w:rPr>
          <w:rFonts w:ascii="Times New Roman" w:eastAsia="宋体" w:hAnsi="Times New Roman" w:cs="Times New Roman"/>
        </w:rPr>
        <w:t>学期</w:t>
      </w:r>
      <w:r>
        <w:rPr>
          <w:rFonts w:ascii="Times New Roman" w:eastAsia="宋体" w:hAnsi="Times New Roman" w:cs="Times New Roman"/>
        </w:rPr>
        <w:t>19</w:t>
      </w:r>
      <w:r>
        <w:rPr>
          <w:rFonts w:ascii="Times New Roman" w:eastAsia="宋体" w:hAnsi="Times New Roman" w:cs="Times New Roman"/>
        </w:rPr>
        <w:t>周），计</w:t>
      </w:r>
      <w:r>
        <w:rPr>
          <w:rFonts w:ascii="Times New Roman" w:eastAsia="宋体" w:hAnsi="Times New Roman" w:cs="Times New Roman"/>
        </w:rPr>
        <w:t>159</w:t>
      </w:r>
      <w:r>
        <w:rPr>
          <w:rFonts w:ascii="Times New Roman" w:eastAsia="宋体" w:hAnsi="Times New Roman" w:cs="Times New Roman"/>
        </w:rPr>
        <w:t>周。其中军事理论与军事训练（含入学教育）</w:t>
      </w:r>
      <w:r>
        <w:rPr>
          <w:rFonts w:ascii="Times New Roman" w:eastAsia="宋体" w:hAnsi="Times New Roman" w:cs="Times New Roman"/>
        </w:rPr>
        <w:t>3</w:t>
      </w:r>
      <w:r>
        <w:rPr>
          <w:rFonts w:ascii="Times New Roman" w:eastAsia="宋体" w:hAnsi="Times New Roman" w:cs="Times New Roman"/>
        </w:rPr>
        <w:t>周，中期实训</w:t>
      </w:r>
      <w:r>
        <w:rPr>
          <w:rFonts w:ascii="Times New Roman" w:eastAsia="宋体" w:hAnsi="Times New Roman" w:cs="Times New Roman"/>
        </w:rPr>
        <w:t>2</w:t>
      </w:r>
      <w:r>
        <w:rPr>
          <w:rFonts w:ascii="Times New Roman" w:eastAsia="宋体" w:hAnsi="Times New Roman" w:cs="Times New Roman"/>
        </w:rPr>
        <w:t>周，毕业实习</w:t>
      </w:r>
      <w:r>
        <w:rPr>
          <w:rFonts w:ascii="Times New Roman" w:eastAsia="宋体" w:hAnsi="Times New Roman" w:cs="Times New Roman"/>
        </w:rPr>
        <w:t>8</w:t>
      </w:r>
      <w:r>
        <w:rPr>
          <w:rFonts w:ascii="Times New Roman" w:eastAsia="宋体" w:hAnsi="Times New Roman" w:cs="Times New Roman"/>
        </w:rPr>
        <w:t>周，毕业论文（设计）</w:t>
      </w:r>
      <w:r>
        <w:rPr>
          <w:rFonts w:ascii="Times New Roman" w:eastAsia="宋体" w:hAnsi="Times New Roman" w:cs="Times New Roman"/>
        </w:rPr>
        <w:t>8</w:t>
      </w:r>
      <w:r>
        <w:rPr>
          <w:rFonts w:ascii="Times New Roman" w:eastAsia="宋体" w:hAnsi="Times New Roman" w:cs="Times New Roman"/>
        </w:rPr>
        <w:t>周，离校教育</w:t>
      </w:r>
      <w:r>
        <w:rPr>
          <w:rFonts w:ascii="Times New Roman" w:eastAsia="宋体" w:hAnsi="Times New Roman" w:cs="Times New Roman"/>
        </w:rPr>
        <w:t>3</w:t>
      </w:r>
      <w:r>
        <w:rPr>
          <w:rFonts w:ascii="Times New Roman" w:eastAsia="宋体" w:hAnsi="Times New Roman" w:cs="Times New Roman"/>
        </w:rPr>
        <w:t>周；根据专业教学需要，经学校批准，可在两个学期之间设小学期，安排课程学习、专业实训、社会实践等教学活动，共约</w:t>
      </w:r>
      <w:r>
        <w:rPr>
          <w:rFonts w:ascii="Times New Roman" w:eastAsia="宋体" w:hAnsi="Times New Roman" w:cs="Times New Roman"/>
        </w:rPr>
        <w:t>6</w:t>
      </w:r>
      <w:r>
        <w:rPr>
          <w:rFonts w:ascii="Times New Roman" w:eastAsia="宋体" w:hAnsi="Times New Roman" w:cs="Times New Roman"/>
        </w:rPr>
        <w:t>周。</w:t>
      </w:r>
    </w:p>
    <w:p w:rsidR="00104DEE" w:rsidRDefault="00751BE6">
      <w:pPr>
        <w:pStyle w:val="02"/>
        <w:spacing w:before="249" w:after="93"/>
        <w:ind w:firstLine="480"/>
        <w:rPr>
          <w:rFonts w:ascii="Times New Roman" w:eastAsia="宋体" w:hAnsi="Times New Roman" w:cs="Times New Roman"/>
        </w:rPr>
      </w:pPr>
      <w:r>
        <w:rPr>
          <w:rFonts w:ascii="Times New Roman" w:eastAsia="宋体" w:hAnsi="Times New Roman" w:cs="Times New Roman"/>
        </w:rPr>
        <w:t>五、毕业与授予学位要求</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学生在规定的修业年限内必须完成</w:t>
      </w:r>
      <w:r>
        <w:rPr>
          <w:rFonts w:ascii="Times New Roman" w:eastAsia="宋体" w:hAnsi="Times New Roman" w:cs="Times New Roman"/>
        </w:rPr>
        <w:t>150</w:t>
      </w:r>
      <w:r>
        <w:rPr>
          <w:rFonts w:ascii="Times New Roman" w:eastAsia="宋体" w:hAnsi="Times New Roman" w:cs="Times New Roman"/>
        </w:rPr>
        <w:t>学分，其中通识必修课</w:t>
      </w:r>
      <w:r>
        <w:rPr>
          <w:rFonts w:ascii="Times New Roman" w:eastAsia="宋体" w:hAnsi="Times New Roman" w:cs="Times New Roman"/>
        </w:rPr>
        <w:t>45</w:t>
      </w:r>
      <w:r>
        <w:rPr>
          <w:rFonts w:ascii="Times New Roman" w:eastAsia="宋体" w:hAnsi="Times New Roman" w:cs="Times New Roman"/>
        </w:rPr>
        <w:t>学分，通识选修课</w:t>
      </w:r>
      <w:r>
        <w:rPr>
          <w:rFonts w:ascii="Times New Roman" w:eastAsia="宋体" w:hAnsi="Times New Roman" w:cs="Times New Roman"/>
        </w:rPr>
        <w:t>18</w:t>
      </w:r>
      <w:r>
        <w:rPr>
          <w:rFonts w:ascii="Times New Roman" w:eastAsia="宋体" w:hAnsi="Times New Roman" w:cs="Times New Roman"/>
        </w:rPr>
        <w:t>学分，专业基础课</w:t>
      </w:r>
      <w:r>
        <w:rPr>
          <w:rFonts w:ascii="Times New Roman" w:eastAsia="宋体" w:hAnsi="Times New Roman" w:cs="Times New Roman"/>
        </w:rPr>
        <w:t>16</w:t>
      </w:r>
      <w:r>
        <w:rPr>
          <w:rFonts w:ascii="Times New Roman" w:eastAsia="宋体" w:hAnsi="Times New Roman" w:cs="Times New Roman"/>
        </w:rPr>
        <w:t>学分，专业必修课</w:t>
      </w:r>
      <w:r>
        <w:rPr>
          <w:rFonts w:ascii="Times New Roman" w:eastAsia="宋体" w:hAnsi="Times New Roman" w:cs="Times New Roman"/>
        </w:rPr>
        <w:t>25</w:t>
      </w:r>
      <w:r>
        <w:rPr>
          <w:rFonts w:ascii="Times New Roman" w:eastAsia="宋体" w:hAnsi="Times New Roman" w:cs="Times New Roman"/>
        </w:rPr>
        <w:t>学分，专业选修课</w:t>
      </w:r>
      <w:r>
        <w:rPr>
          <w:rFonts w:ascii="Times New Roman" w:eastAsia="宋体" w:hAnsi="Times New Roman" w:cs="Times New Roman"/>
        </w:rPr>
        <w:t>18</w:t>
      </w:r>
      <w:r>
        <w:rPr>
          <w:rFonts w:ascii="Times New Roman" w:eastAsia="宋体" w:hAnsi="Times New Roman" w:cs="Times New Roman"/>
        </w:rPr>
        <w:t>学分，实践与实验课程</w:t>
      </w:r>
      <w:r>
        <w:rPr>
          <w:rFonts w:ascii="Times New Roman" w:eastAsia="宋体" w:hAnsi="Times New Roman" w:cs="Times New Roman"/>
        </w:rPr>
        <w:t>28</w:t>
      </w:r>
      <w:r>
        <w:rPr>
          <w:rFonts w:ascii="Times New Roman" w:eastAsia="宋体" w:hAnsi="Times New Roman" w:cs="Times New Roman"/>
        </w:rPr>
        <w:t>学分。普通话水平原则上应达到二级乙等。学生毕业体质测试成绩应达到</w:t>
      </w:r>
      <w:r>
        <w:rPr>
          <w:rFonts w:ascii="Times New Roman" w:eastAsia="宋体" w:hAnsi="Times New Roman" w:cs="Times New Roman"/>
        </w:rPr>
        <w:t>50</w:t>
      </w:r>
      <w:r>
        <w:rPr>
          <w:rFonts w:ascii="Times New Roman" w:eastAsia="宋体" w:hAnsi="Times New Roman" w:cs="Times New Roman"/>
        </w:rPr>
        <w:t>分，特殊情况可依有关文件规定免予测试。学生毕业时，通过毕业资格审查方准毕业。</w:t>
      </w:r>
    </w:p>
    <w:p w:rsidR="00104DEE" w:rsidRDefault="00751BE6">
      <w:pPr>
        <w:pStyle w:val="05"/>
        <w:ind w:firstLine="420"/>
        <w:rPr>
          <w:rFonts w:ascii="Times New Roman" w:eastAsia="宋体" w:hAnsi="Times New Roman" w:cs="Times New Roman"/>
          <w:szCs w:val="24"/>
        </w:rPr>
      </w:pPr>
      <w:r>
        <w:rPr>
          <w:rFonts w:ascii="Times New Roman" w:eastAsia="宋体" w:hAnsi="Times New Roman" w:cs="Times New Roman"/>
        </w:rPr>
        <w:t>毕业时符合学位授予条件的，授予管理学学士学位。</w:t>
      </w:r>
    </w:p>
    <w:p w:rsidR="00104DEE" w:rsidRDefault="00751BE6">
      <w:pPr>
        <w:pStyle w:val="02"/>
        <w:spacing w:before="249" w:after="93"/>
        <w:ind w:firstLine="480"/>
        <w:rPr>
          <w:rFonts w:ascii="Times New Roman" w:eastAsia="宋体" w:hAnsi="Times New Roman" w:cs="Times New Roman"/>
        </w:rPr>
      </w:pPr>
      <w:r>
        <w:rPr>
          <w:rFonts w:ascii="Times New Roman" w:eastAsia="宋体" w:hAnsi="Times New Roman" w:cs="Times New Roman"/>
        </w:rPr>
        <w:t>六、专业与课程修读指引</w:t>
      </w:r>
    </w:p>
    <w:p w:rsidR="00104DEE" w:rsidRDefault="00751BE6">
      <w:pPr>
        <w:pStyle w:val="05"/>
        <w:ind w:firstLine="420"/>
        <w:rPr>
          <w:rFonts w:ascii="Times New Roman" w:eastAsia="宋体" w:hAnsi="Times New Roman" w:cs="Times New Roman"/>
          <w:b/>
        </w:rPr>
      </w:pPr>
      <w:r>
        <w:rPr>
          <w:rFonts w:ascii="Times New Roman" w:eastAsia="宋体" w:hAnsi="Times New Roman" w:cs="Times New Roman"/>
        </w:rPr>
        <w:t>1.</w:t>
      </w:r>
      <w:r>
        <w:rPr>
          <w:rFonts w:ascii="Times New Roman" w:eastAsia="宋体" w:hAnsi="Times New Roman" w:cs="Times New Roman"/>
        </w:rPr>
        <w:t>本专业获得毕业资格要求完成</w:t>
      </w:r>
      <w:r>
        <w:rPr>
          <w:rFonts w:ascii="Times New Roman" w:eastAsia="宋体" w:hAnsi="Times New Roman" w:cs="Times New Roman"/>
        </w:rPr>
        <w:t>150</w:t>
      </w:r>
      <w:r>
        <w:rPr>
          <w:rFonts w:ascii="Times New Roman" w:eastAsia="宋体" w:hAnsi="Times New Roman" w:cs="Times New Roman"/>
        </w:rPr>
        <w:t>学分，其中通识必修课</w:t>
      </w:r>
      <w:r>
        <w:rPr>
          <w:rFonts w:ascii="Times New Roman" w:eastAsia="宋体" w:hAnsi="Times New Roman" w:cs="Times New Roman"/>
        </w:rPr>
        <w:t>45</w:t>
      </w:r>
      <w:r>
        <w:rPr>
          <w:rFonts w:ascii="Times New Roman" w:eastAsia="宋体" w:hAnsi="Times New Roman" w:cs="Times New Roman"/>
        </w:rPr>
        <w:t>学分，通识选修课</w:t>
      </w:r>
      <w:r>
        <w:rPr>
          <w:rFonts w:ascii="Times New Roman" w:eastAsia="宋体" w:hAnsi="Times New Roman" w:cs="Times New Roman"/>
        </w:rPr>
        <w:t>18</w:t>
      </w:r>
      <w:r>
        <w:rPr>
          <w:rFonts w:ascii="Times New Roman" w:eastAsia="宋体" w:hAnsi="Times New Roman" w:cs="Times New Roman"/>
        </w:rPr>
        <w:t>学分，专业基础课</w:t>
      </w:r>
      <w:r>
        <w:rPr>
          <w:rFonts w:ascii="Times New Roman" w:eastAsia="宋体" w:hAnsi="Times New Roman" w:cs="Times New Roman"/>
        </w:rPr>
        <w:t>16</w:t>
      </w:r>
      <w:r>
        <w:rPr>
          <w:rFonts w:ascii="Times New Roman" w:eastAsia="宋体" w:hAnsi="Times New Roman" w:cs="Times New Roman"/>
        </w:rPr>
        <w:t>学分，专业必修课</w:t>
      </w:r>
      <w:r>
        <w:rPr>
          <w:rFonts w:ascii="Times New Roman" w:eastAsia="宋体" w:hAnsi="Times New Roman" w:cs="Times New Roman"/>
        </w:rPr>
        <w:t>25</w:t>
      </w:r>
      <w:r>
        <w:rPr>
          <w:rFonts w:ascii="Times New Roman" w:eastAsia="宋体" w:hAnsi="Times New Roman" w:cs="Times New Roman"/>
        </w:rPr>
        <w:t>学分，专业选修课</w:t>
      </w:r>
      <w:r>
        <w:rPr>
          <w:rFonts w:ascii="Times New Roman" w:eastAsia="宋体" w:hAnsi="Times New Roman" w:cs="Times New Roman"/>
        </w:rPr>
        <w:t>18</w:t>
      </w:r>
      <w:r>
        <w:rPr>
          <w:rFonts w:ascii="Times New Roman" w:eastAsia="宋体" w:hAnsi="Times New Roman" w:cs="Times New Roman"/>
        </w:rPr>
        <w:t>学分，实践与实验课程</w:t>
      </w:r>
      <w:r>
        <w:rPr>
          <w:rFonts w:ascii="Times New Roman" w:eastAsia="宋体" w:hAnsi="Times New Roman" w:cs="Times New Roman"/>
        </w:rPr>
        <w:t>28</w:t>
      </w:r>
      <w:r>
        <w:rPr>
          <w:rFonts w:ascii="Times New Roman" w:eastAsia="宋体" w:hAnsi="Times New Roman" w:cs="Times New Roman"/>
        </w:rPr>
        <w:t>学分。</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通识选修课包括人文与社会、艺术与欣赏、自然与科技、表达与沟通、创新与创业等</w:t>
      </w:r>
      <w:r>
        <w:rPr>
          <w:rFonts w:ascii="Times New Roman" w:eastAsia="宋体" w:hAnsi="Times New Roman" w:cs="Times New Roman"/>
        </w:rPr>
        <w:t>5</w:t>
      </w:r>
      <w:r>
        <w:rPr>
          <w:rFonts w:ascii="Times New Roman" w:eastAsia="宋体" w:hAnsi="Times New Roman" w:cs="Times New Roman"/>
        </w:rPr>
        <w:t>个模块，在</w:t>
      </w:r>
      <w:r>
        <w:rPr>
          <w:rFonts w:ascii="Times New Roman" w:eastAsia="宋体" w:hAnsi="Times New Roman" w:cs="Times New Roman"/>
        </w:rPr>
        <w:t>2-7</w:t>
      </w:r>
      <w:r>
        <w:rPr>
          <w:rFonts w:ascii="Times New Roman" w:eastAsia="宋体" w:hAnsi="Times New Roman" w:cs="Times New Roman"/>
        </w:rPr>
        <w:t>学期开设，合计应修满</w:t>
      </w:r>
      <w:r>
        <w:rPr>
          <w:rFonts w:ascii="Times New Roman" w:eastAsia="宋体" w:hAnsi="Times New Roman" w:cs="Times New Roman"/>
        </w:rPr>
        <w:t>18</w:t>
      </w:r>
      <w:r>
        <w:rPr>
          <w:rFonts w:ascii="Times New Roman" w:eastAsia="宋体" w:hAnsi="Times New Roman" w:cs="Times New Roman"/>
        </w:rPr>
        <w:t>学分，且在每个模块中修读至少</w:t>
      </w:r>
      <w:r>
        <w:rPr>
          <w:rFonts w:ascii="Times New Roman" w:eastAsia="宋体" w:hAnsi="Times New Roman" w:cs="Times New Roman"/>
        </w:rPr>
        <w:t>2</w:t>
      </w:r>
      <w:r w:rsidR="00CC7C59">
        <w:rPr>
          <w:rFonts w:ascii="Times New Roman" w:eastAsia="宋体" w:hAnsi="Times New Roman" w:cs="Times New Roman"/>
        </w:rPr>
        <w:t>学分。其中，《大学生</w:t>
      </w:r>
      <w:r>
        <w:rPr>
          <w:rFonts w:ascii="Times New Roman" w:eastAsia="宋体" w:hAnsi="Times New Roman" w:cs="Times New Roman"/>
        </w:rPr>
        <w:t>创业基础》（</w:t>
      </w:r>
      <w:r w:rsidR="00CC7C59">
        <w:rPr>
          <w:rFonts w:ascii="Times New Roman" w:eastAsia="宋体" w:hAnsi="Times New Roman" w:cs="Times New Roman"/>
        </w:rPr>
        <w:t>TX22</w:t>
      </w:r>
      <w:r w:rsidR="00CC7C59">
        <w:rPr>
          <w:rFonts w:ascii="Times New Roman" w:eastAsia="宋体" w:hAnsi="Times New Roman" w:cs="Times New Roman" w:hint="eastAsia"/>
        </w:rPr>
        <w:t>43</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学分）为学生完成学业必须修读课程，且须在前</w:t>
      </w:r>
      <w:r>
        <w:rPr>
          <w:rFonts w:ascii="Times New Roman" w:eastAsia="宋体" w:hAnsi="Times New Roman" w:cs="Times New Roman"/>
        </w:rPr>
        <w:t>3</w:t>
      </w:r>
      <w:r>
        <w:rPr>
          <w:rFonts w:ascii="Times New Roman" w:eastAsia="宋体" w:hAnsi="Times New Roman" w:cs="Times New Roman"/>
        </w:rPr>
        <w:t>学期完成，并取得规定学分。</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专业选修课在</w:t>
      </w:r>
      <w:r>
        <w:rPr>
          <w:rFonts w:ascii="Times New Roman" w:eastAsia="宋体" w:hAnsi="Times New Roman" w:cs="Times New Roman"/>
        </w:rPr>
        <w:t>2-7</w:t>
      </w:r>
      <w:r>
        <w:rPr>
          <w:rFonts w:ascii="Times New Roman" w:eastAsia="宋体" w:hAnsi="Times New Roman" w:cs="Times New Roman"/>
        </w:rPr>
        <w:t>学期开设，学生在学校规定的各</w:t>
      </w:r>
      <w:proofErr w:type="gramStart"/>
      <w:r>
        <w:rPr>
          <w:rFonts w:ascii="Times New Roman" w:eastAsia="宋体" w:hAnsi="Times New Roman" w:cs="Times New Roman"/>
        </w:rPr>
        <w:t>专业专业</w:t>
      </w:r>
      <w:proofErr w:type="gramEnd"/>
      <w:r>
        <w:rPr>
          <w:rFonts w:ascii="Times New Roman" w:eastAsia="宋体" w:hAnsi="Times New Roman" w:cs="Times New Roman"/>
        </w:rPr>
        <w:t>选修课模块内选修，合计应修满</w:t>
      </w:r>
      <w:r>
        <w:rPr>
          <w:rFonts w:ascii="Times New Roman" w:eastAsia="宋体" w:hAnsi="Times New Roman" w:cs="Times New Roman"/>
        </w:rPr>
        <w:t>18</w:t>
      </w:r>
      <w:r>
        <w:rPr>
          <w:rFonts w:ascii="Times New Roman" w:eastAsia="宋体" w:hAnsi="Times New Roman" w:cs="Times New Roman"/>
        </w:rPr>
        <w:t>学分，本专业学生修读其他专业</w:t>
      </w:r>
      <w:r>
        <w:rPr>
          <w:rFonts w:ascii="Times New Roman" w:eastAsia="宋体" w:hAnsi="Times New Roman" w:cs="Times New Roman"/>
        </w:rPr>
        <w:t>A</w:t>
      </w:r>
      <w:r>
        <w:rPr>
          <w:rFonts w:ascii="Times New Roman" w:eastAsia="宋体" w:hAnsi="Times New Roman" w:cs="Times New Roman"/>
        </w:rPr>
        <w:t>类专业选修课不得超过</w:t>
      </w:r>
      <w:r>
        <w:rPr>
          <w:rFonts w:ascii="Times New Roman" w:eastAsia="宋体" w:hAnsi="Times New Roman" w:cs="Times New Roman"/>
        </w:rPr>
        <w:t>15</w:t>
      </w:r>
      <w:r>
        <w:rPr>
          <w:rFonts w:ascii="Times New Roman" w:eastAsia="宋体" w:hAnsi="Times New Roman" w:cs="Times New Roman"/>
        </w:rPr>
        <w:t>学分，其余学分必须修读本专业</w:t>
      </w:r>
      <w:r>
        <w:rPr>
          <w:rFonts w:ascii="Times New Roman" w:eastAsia="宋体" w:hAnsi="Times New Roman" w:cs="Times New Roman"/>
        </w:rPr>
        <w:t>B</w:t>
      </w:r>
      <w:r>
        <w:rPr>
          <w:rFonts w:ascii="Times New Roman" w:eastAsia="宋体" w:hAnsi="Times New Roman" w:cs="Times New Roman"/>
        </w:rPr>
        <w:t>类专业选修课。</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rPr>
        <w:t>本专业为有志于辅修的学生提供</w:t>
      </w:r>
      <w:r>
        <w:rPr>
          <w:rFonts w:ascii="Times New Roman" w:eastAsia="宋体" w:hAnsi="Times New Roman" w:cs="Times New Roman"/>
        </w:rPr>
        <w:t>A</w:t>
      </w:r>
      <w:r>
        <w:rPr>
          <w:rFonts w:ascii="Times New Roman" w:eastAsia="宋体" w:hAnsi="Times New Roman" w:cs="Times New Roman"/>
        </w:rPr>
        <w:t>类专业选修课，</w:t>
      </w:r>
      <w:r>
        <w:rPr>
          <w:rFonts w:ascii="Times New Roman" w:eastAsia="宋体" w:hAnsi="Times New Roman" w:cs="Times New Roman"/>
        </w:rPr>
        <w:t>A</w:t>
      </w:r>
      <w:r>
        <w:rPr>
          <w:rFonts w:ascii="Times New Roman" w:eastAsia="宋体" w:hAnsi="Times New Roman" w:cs="Times New Roman"/>
        </w:rPr>
        <w:t>类专业选修课见表十三。辅修本专业的学生在本专业</w:t>
      </w:r>
      <w:r>
        <w:rPr>
          <w:rFonts w:ascii="Times New Roman" w:eastAsia="宋体" w:hAnsi="Times New Roman" w:cs="Times New Roman"/>
        </w:rPr>
        <w:t>A</w:t>
      </w:r>
      <w:r>
        <w:rPr>
          <w:rFonts w:ascii="Times New Roman" w:eastAsia="宋体" w:hAnsi="Times New Roman" w:cs="Times New Roman"/>
        </w:rPr>
        <w:t>类专业选修课中累计修满</w:t>
      </w:r>
      <w:r>
        <w:rPr>
          <w:rFonts w:ascii="Times New Roman" w:eastAsia="宋体" w:hAnsi="Times New Roman" w:cs="Times New Roman"/>
        </w:rPr>
        <w:t>15</w:t>
      </w:r>
      <w:r>
        <w:rPr>
          <w:rFonts w:ascii="Times New Roman" w:eastAsia="宋体" w:hAnsi="Times New Roman" w:cs="Times New Roman"/>
        </w:rPr>
        <w:t>学分，经学生本人申请，辅修专业开设学院初审同意，教务处审定后可获得本专业辅修专业证书。</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5.</w:t>
      </w:r>
      <w:r>
        <w:rPr>
          <w:rFonts w:ascii="Times New Roman" w:eastAsia="宋体" w:hAnsi="Times New Roman" w:cs="Times New Roman"/>
        </w:rPr>
        <w:t>大学英语在</w:t>
      </w:r>
      <w:r>
        <w:rPr>
          <w:rFonts w:ascii="Times New Roman" w:eastAsia="宋体" w:hAnsi="Times New Roman" w:cs="Times New Roman"/>
        </w:rPr>
        <w:t>1-2</w:t>
      </w:r>
      <w:r>
        <w:rPr>
          <w:rFonts w:ascii="Times New Roman" w:eastAsia="宋体" w:hAnsi="Times New Roman" w:cs="Times New Roman"/>
        </w:rPr>
        <w:t>学期开设必修课，学生应修满</w:t>
      </w:r>
      <w:r>
        <w:rPr>
          <w:rFonts w:ascii="Times New Roman" w:eastAsia="宋体" w:hAnsi="Times New Roman" w:cs="Times New Roman"/>
        </w:rPr>
        <w:t>8</w:t>
      </w:r>
      <w:r>
        <w:rPr>
          <w:rFonts w:ascii="Times New Roman" w:eastAsia="宋体" w:hAnsi="Times New Roman" w:cs="Times New Roman"/>
        </w:rPr>
        <w:t>学分；</w:t>
      </w:r>
      <w:r>
        <w:rPr>
          <w:rFonts w:ascii="Times New Roman" w:eastAsia="宋体" w:hAnsi="Times New Roman" w:cs="Times New Roman"/>
        </w:rPr>
        <w:t>3-7</w:t>
      </w:r>
      <w:r>
        <w:rPr>
          <w:rFonts w:ascii="Times New Roman" w:eastAsia="宋体" w:hAnsi="Times New Roman" w:cs="Times New Roman"/>
        </w:rPr>
        <w:t>学期由学生根据需要自主选修英语课程和训练项目。</w:t>
      </w:r>
    </w:p>
    <w:p w:rsidR="00104DEE" w:rsidRDefault="00751BE6">
      <w:pPr>
        <w:pStyle w:val="05"/>
        <w:ind w:firstLine="420"/>
        <w:rPr>
          <w:rFonts w:ascii="Times New Roman" w:eastAsia="宋体" w:hAnsi="Times New Roman" w:cs="Times New Roman"/>
        </w:rPr>
      </w:pPr>
      <w:r>
        <w:rPr>
          <w:rFonts w:ascii="Times New Roman" w:eastAsia="宋体" w:hAnsi="Times New Roman" w:cs="Times New Roman"/>
        </w:rPr>
        <w:t>6.</w:t>
      </w:r>
      <w:r>
        <w:rPr>
          <w:rFonts w:ascii="Times New Roman" w:eastAsia="宋体" w:hAnsi="Times New Roman" w:cs="Times New Roman"/>
        </w:rPr>
        <w:t>大学体育采取选课形式实施俱乐部教学。学生根据本人体育专长和兴趣爱好选择修读体育项目，在不同的教学俱乐部完成规定的教学内容，取得规定的</w:t>
      </w:r>
      <w:r>
        <w:rPr>
          <w:rFonts w:ascii="Times New Roman" w:eastAsia="宋体" w:hAnsi="Times New Roman" w:cs="Times New Roman"/>
        </w:rPr>
        <w:t>4</w:t>
      </w:r>
      <w:r>
        <w:rPr>
          <w:rFonts w:ascii="Times New Roman" w:eastAsia="宋体" w:hAnsi="Times New Roman" w:cs="Times New Roman"/>
        </w:rPr>
        <w:t>学分。</w:t>
      </w:r>
    </w:p>
    <w:p w:rsidR="00104DEE" w:rsidRDefault="005929B7">
      <w:pPr>
        <w:pStyle w:val="05"/>
        <w:ind w:firstLine="420"/>
        <w:rPr>
          <w:rFonts w:ascii="Times New Roman" w:eastAsia="宋体" w:hAnsi="Times New Roman" w:cs="Times New Roman"/>
        </w:rPr>
      </w:pPr>
      <w:r>
        <w:rPr>
          <w:rFonts w:ascii="Times New Roman" w:eastAsia="宋体" w:hAnsi="Times New Roman" w:cs="Times New Roman" w:hint="eastAsia"/>
        </w:rPr>
        <w:t>7</w:t>
      </w:r>
      <w:r w:rsidR="00751BE6">
        <w:rPr>
          <w:rFonts w:ascii="Times New Roman" w:eastAsia="宋体" w:hAnsi="Times New Roman" w:cs="Times New Roman"/>
        </w:rPr>
        <w:t>.</w:t>
      </w:r>
      <w:r w:rsidR="00751BE6">
        <w:rPr>
          <w:rFonts w:ascii="Times New Roman" w:eastAsia="宋体" w:hAnsi="Times New Roman" w:cs="Times New Roman"/>
        </w:rPr>
        <w:t>实践及实验课：学生应完成本专业规定的实践及实验课并取得</w:t>
      </w:r>
      <w:r w:rsidR="00751BE6">
        <w:rPr>
          <w:rFonts w:ascii="Times New Roman" w:eastAsia="宋体" w:hAnsi="Times New Roman" w:cs="Times New Roman"/>
        </w:rPr>
        <w:t>28</w:t>
      </w:r>
      <w:r w:rsidR="00751BE6">
        <w:rPr>
          <w:rFonts w:ascii="Times New Roman" w:eastAsia="宋体" w:hAnsi="Times New Roman" w:cs="Times New Roman"/>
        </w:rPr>
        <w:t>学分，其中，学生在校学习期间，必须参加社会实践活动，并至少取得</w:t>
      </w:r>
      <w:r w:rsidR="00751BE6">
        <w:rPr>
          <w:rFonts w:ascii="Times New Roman" w:eastAsia="宋体" w:hAnsi="Times New Roman" w:cs="Times New Roman"/>
        </w:rPr>
        <w:t>2</w:t>
      </w:r>
      <w:r w:rsidR="00751BE6">
        <w:rPr>
          <w:rFonts w:ascii="Times New Roman" w:eastAsia="宋体" w:hAnsi="Times New Roman" w:cs="Times New Roman"/>
        </w:rPr>
        <w:t>个社会实践学分方可毕业。本专业在第</w:t>
      </w:r>
      <w:r w:rsidR="00751BE6">
        <w:rPr>
          <w:rFonts w:ascii="Times New Roman" w:eastAsia="宋体" w:hAnsi="Times New Roman" w:cs="Times New Roman"/>
        </w:rPr>
        <w:t>4</w:t>
      </w:r>
      <w:r w:rsidR="00751BE6">
        <w:rPr>
          <w:rFonts w:ascii="Times New Roman" w:eastAsia="宋体" w:hAnsi="Times New Roman" w:cs="Times New Roman"/>
        </w:rPr>
        <w:t>学期之后的小学期安排</w:t>
      </w:r>
      <w:r w:rsidR="00751BE6">
        <w:rPr>
          <w:rFonts w:ascii="Times New Roman" w:eastAsia="宋体" w:hAnsi="Times New Roman" w:cs="Times New Roman"/>
        </w:rPr>
        <w:t>2</w:t>
      </w:r>
      <w:r w:rsidR="00751BE6">
        <w:rPr>
          <w:rFonts w:ascii="Times New Roman" w:eastAsia="宋体" w:hAnsi="Times New Roman" w:cs="Times New Roman"/>
        </w:rPr>
        <w:t>周中期实训。</w:t>
      </w:r>
    </w:p>
    <w:p w:rsidR="00104DEE" w:rsidRDefault="005929B7">
      <w:pPr>
        <w:pStyle w:val="05"/>
        <w:ind w:firstLine="420"/>
        <w:rPr>
          <w:rFonts w:ascii="Times New Roman" w:eastAsia="宋体" w:hAnsi="Times New Roman" w:cs="Times New Roman"/>
        </w:rPr>
      </w:pPr>
      <w:r>
        <w:rPr>
          <w:rFonts w:ascii="Times New Roman" w:eastAsia="宋体" w:hAnsi="Times New Roman" w:cs="Times New Roman" w:hint="eastAsia"/>
        </w:rPr>
        <w:t>8</w:t>
      </w:r>
      <w:r w:rsidR="00751BE6">
        <w:rPr>
          <w:rFonts w:ascii="Times New Roman" w:eastAsia="宋体" w:hAnsi="Times New Roman" w:cs="Times New Roman"/>
        </w:rPr>
        <w:t>.</w:t>
      </w:r>
      <w:r w:rsidR="00751BE6">
        <w:rPr>
          <w:rFonts w:ascii="Times New Roman" w:eastAsia="宋体" w:hAnsi="Times New Roman" w:cs="Times New Roman"/>
        </w:rPr>
        <w:t>本专业自行安排的实践与实验课程包括</w:t>
      </w:r>
      <w:r w:rsidR="00751BE6">
        <w:rPr>
          <w:rFonts w:ascii="Times New Roman" w:eastAsia="宋体" w:hAnsi="Times New Roman" w:cs="Times New Roman"/>
        </w:rPr>
        <w:t>1</w:t>
      </w:r>
      <w:r w:rsidR="00751BE6">
        <w:rPr>
          <w:rFonts w:ascii="Times New Roman" w:eastAsia="宋体" w:hAnsi="Times New Roman" w:cs="Times New Roman"/>
        </w:rPr>
        <w:t>个模块，含社会保险经办与实务模拟实训，共</w:t>
      </w:r>
      <w:r w:rsidR="00751BE6">
        <w:rPr>
          <w:rFonts w:ascii="Times New Roman" w:eastAsia="宋体" w:hAnsi="Times New Roman" w:cs="Times New Roman"/>
        </w:rPr>
        <w:t>1</w:t>
      </w:r>
      <w:r w:rsidR="00751BE6">
        <w:rPr>
          <w:rFonts w:ascii="Times New Roman" w:eastAsia="宋体" w:hAnsi="Times New Roman" w:cs="Times New Roman"/>
        </w:rPr>
        <w:t>学分，安排在第</w:t>
      </w:r>
      <w:r w:rsidR="00751BE6">
        <w:rPr>
          <w:rFonts w:ascii="Times New Roman" w:eastAsia="宋体" w:hAnsi="Times New Roman" w:cs="Times New Roman"/>
        </w:rPr>
        <w:t>7</w:t>
      </w:r>
      <w:r w:rsidR="00751BE6">
        <w:rPr>
          <w:rFonts w:ascii="Times New Roman" w:eastAsia="宋体" w:hAnsi="Times New Roman" w:cs="Times New Roman"/>
        </w:rPr>
        <w:t>学期。</w:t>
      </w:r>
    </w:p>
    <w:p w:rsidR="005929B7" w:rsidRPr="005929B7" w:rsidRDefault="005929B7">
      <w:pPr>
        <w:pStyle w:val="05"/>
        <w:ind w:firstLine="420"/>
        <w:rPr>
          <w:rFonts w:ascii="Times New Roman" w:eastAsia="宋体" w:hAnsi="Times New Roman" w:cs="Times New Roman"/>
        </w:rPr>
      </w:pPr>
      <w:r>
        <w:rPr>
          <w:rFonts w:ascii="Times New Roman" w:eastAsia="宋体" w:hAnsi="Times New Roman" w:cs="Times New Roman" w:hint="eastAsia"/>
        </w:rPr>
        <w:t>9.</w:t>
      </w:r>
      <w:r w:rsidRPr="005929B7">
        <w:rPr>
          <w:rFonts w:ascii="Times New Roman" w:eastAsia="宋体" w:hAnsi="Times New Roman" w:cs="Times New Roman" w:hint="eastAsia"/>
        </w:rPr>
        <w:t>根据学校第二课堂学生成长助力工程实施办法的相关规定，学生完成第二课堂学分情况装入学生毕业档案。</w:t>
      </w:r>
    </w:p>
    <w:p w:rsidR="00104DEE" w:rsidRDefault="00751BE6">
      <w:pPr>
        <w:pStyle w:val="020"/>
        <w:ind w:firstLine="464"/>
        <w:rPr>
          <w:rFonts w:ascii="Times New Roman" w:eastAsia="宋体" w:hAnsi="Times New Roman" w:cs="Times New Roman"/>
        </w:rPr>
      </w:pPr>
      <w:r>
        <w:rPr>
          <w:rFonts w:ascii="Times New Roman" w:eastAsia="宋体" w:hAnsi="Times New Roman" w:cs="Times New Roman"/>
          <w:spacing w:val="-4"/>
          <w:szCs w:val="21"/>
        </w:rPr>
        <w:br w:type="page"/>
      </w:r>
      <w:r>
        <w:rPr>
          <w:rFonts w:ascii="Times New Roman" w:eastAsia="宋体" w:hAnsi="Times New Roman" w:cs="Times New Roman"/>
        </w:rPr>
        <w:lastRenderedPageBreak/>
        <w:t>七、周数分配表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791"/>
        <w:gridCol w:w="714"/>
        <w:gridCol w:w="738"/>
        <w:gridCol w:w="740"/>
        <w:gridCol w:w="758"/>
        <w:gridCol w:w="743"/>
        <w:gridCol w:w="751"/>
        <w:gridCol w:w="751"/>
        <w:gridCol w:w="927"/>
        <w:gridCol w:w="927"/>
      </w:tblGrid>
      <w:tr w:rsidR="00104DEE">
        <w:trPr>
          <w:trHeight w:val="567"/>
          <w:jc w:val="center"/>
        </w:trPr>
        <w:tc>
          <w:tcPr>
            <w:tcW w:w="1232" w:type="dxa"/>
            <w:vMerge w:val="restart"/>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学年学期</w:t>
            </w:r>
          </w:p>
        </w:tc>
        <w:tc>
          <w:tcPr>
            <w:tcW w:w="1505" w:type="dxa"/>
            <w:gridSpan w:val="2"/>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第一学年</w:t>
            </w:r>
          </w:p>
        </w:tc>
        <w:tc>
          <w:tcPr>
            <w:tcW w:w="1478" w:type="dxa"/>
            <w:gridSpan w:val="2"/>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第二学年</w:t>
            </w:r>
          </w:p>
        </w:tc>
        <w:tc>
          <w:tcPr>
            <w:tcW w:w="1501" w:type="dxa"/>
            <w:gridSpan w:val="2"/>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第三学年</w:t>
            </w:r>
          </w:p>
        </w:tc>
        <w:tc>
          <w:tcPr>
            <w:tcW w:w="1502" w:type="dxa"/>
            <w:gridSpan w:val="2"/>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第四学年</w:t>
            </w:r>
          </w:p>
        </w:tc>
        <w:tc>
          <w:tcPr>
            <w:tcW w:w="92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小学期</w:t>
            </w:r>
          </w:p>
        </w:tc>
        <w:tc>
          <w:tcPr>
            <w:tcW w:w="927" w:type="dxa"/>
            <w:vMerge w:val="restart"/>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合计</w:t>
            </w:r>
          </w:p>
        </w:tc>
      </w:tr>
      <w:tr w:rsidR="00104DEE">
        <w:trPr>
          <w:trHeight w:val="567"/>
          <w:jc w:val="center"/>
        </w:trPr>
        <w:tc>
          <w:tcPr>
            <w:tcW w:w="1232" w:type="dxa"/>
            <w:vMerge/>
            <w:vAlign w:val="center"/>
          </w:tcPr>
          <w:p w:rsidR="00104DEE" w:rsidRDefault="00104DEE">
            <w:pPr>
              <w:jc w:val="center"/>
              <w:rPr>
                <w:rFonts w:ascii="Times New Roman" w:eastAsia="宋体" w:hAnsi="Times New Roman" w:cs="Times New Roman"/>
                <w:sz w:val="18"/>
                <w:szCs w:val="18"/>
              </w:rPr>
            </w:pPr>
          </w:p>
        </w:tc>
        <w:tc>
          <w:tcPr>
            <w:tcW w:w="7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w:t>
            </w:r>
            <w:r>
              <w:rPr>
                <w:rFonts w:ascii="Times New Roman" w:eastAsia="宋体" w:hAnsi="Times New Roman" w:cs="Times New Roman"/>
                <w:sz w:val="18"/>
                <w:szCs w:val="18"/>
              </w:rPr>
              <w:t>1</w:t>
            </w:r>
          </w:p>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学期</w:t>
            </w:r>
          </w:p>
        </w:tc>
        <w:tc>
          <w:tcPr>
            <w:tcW w:w="71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w:t>
            </w:r>
            <w:r>
              <w:rPr>
                <w:rFonts w:ascii="Times New Roman" w:eastAsia="宋体" w:hAnsi="Times New Roman" w:cs="Times New Roman"/>
                <w:sz w:val="18"/>
                <w:szCs w:val="18"/>
              </w:rPr>
              <w:t>2</w:t>
            </w:r>
          </w:p>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学期</w:t>
            </w:r>
          </w:p>
        </w:tc>
        <w:tc>
          <w:tcPr>
            <w:tcW w:w="738"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w:t>
            </w:r>
            <w:r>
              <w:rPr>
                <w:rFonts w:ascii="Times New Roman" w:eastAsia="宋体" w:hAnsi="Times New Roman" w:cs="Times New Roman"/>
                <w:sz w:val="18"/>
                <w:szCs w:val="18"/>
              </w:rPr>
              <w:t>3</w:t>
            </w:r>
          </w:p>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学期</w:t>
            </w:r>
          </w:p>
        </w:tc>
        <w:tc>
          <w:tcPr>
            <w:tcW w:w="740"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w:t>
            </w:r>
            <w:r>
              <w:rPr>
                <w:rFonts w:ascii="Times New Roman" w:eastAsia="宋体" w:hAnsi="Times New Roman" w:cs="Times New Roman"/>
                <w:sz w:val="18"/>
                <w:szCs w:val="18"/>
              </w:rPr>
              <w:t>4</w:t>
            </w:r>
          </w:p>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学期</w:t>
            </w:r>
          </w:p>
        </w:tc>
        <w:tc>
          <w:tcPr>
            <w:tcW w:w="758"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w:t>
            </w:r>
            <w:r>
              <w:rPr>
                <w:rFonts w:ascii="Times New Roman" w:eastAsia="宋体" w:hAnsi="Times New Roman" w:cs="Times New Roman"/>
                <w:sz w:val="18"/>
                <w:szCs w:val="18"/>
              </w:rPr>
              <w:t>5</w:t>
            </w:r>
          </w:p>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学期</w:t>
            </w:r>
          </w:p>
        </w:tc>
        <w:tc>
          <w:tcPr>
            <w:tcW w:w="743"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w:t>
            </w:r>
            <w:r>
              <w:rPr>
                <w:rFonts w:ascii="Times New Roman" w:eastAsia="宋体" w:hAnsi="Times New Roman" w:cs="Times New Roman"/>
                <w:sz w:val="18"/>
                <w:szCs w:val="18"/>
              </w:rPr>
              <w:t>6</w:t>
            </w:r>
          </w:p>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学期</w:t>
            </w:r>
          </w:p>
        </w:tc>
        <w:tc>
          <w:tcPr>
            <w:tcW w:w="75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w:t>
            </w:r>
            <w:r>
              <w:rPr>
                <w:rFonts w:ascii="Times New Roman" w:eastAsia="宋体" w:hAnsi="Times New Roman" w:cs="Times New Roman"/>
                <w:sz w:val="18"/>
                <w:szCs w:val="18"/>
              </w:rPr>
              <w:t>7</w:t>
            </w:r>
          </w:p>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学期</w:t>
            </w:r>
          </w:p>
        </w:tc>
        <w:tc>
          <w:tcPr>
            <w:tcW w:w="75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w:t>
            </w:r>
            <w:r>
              <w:rPr>
                <w:rFonts w:ascii="Times New Roman" w:eastAsia="宋体" w:hAnsi="Times New Roman" w:cs="Times New Roman"/>
                <w:sz w:val="18"/>
                <w:szCs w:val="18"/>
              </w:rPr>
              <w:t>8</w:t>
            </w:r>
          </w:p>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学期</w:t>
            </w:r>
          </w:p>
        </w:tc>
        <w:tc>
          <w:tcPr>
            <w:tcW w:w="92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第</w:t>
            </w:r>
            <w:r>
              <w:rPr>
                <w:rFonts w:ascii="Times New Roman" w:eastAsia="宋体" w:hAnsi="Times New Roman" w:cs="Times New Roman"/>
                <w:sz w:val="18"/>
                <w:szCs w:val="18"/>
              </w:rPr>
              <w:t>2-7</w:t>
            </w:r>
            <w:r>
              <w:rPr>
                <w:rFonts w:ascii="Times New Roman" w:eastAsia="宋体" w:hAnsi="Times New Roman" w:cs="Times New Roman"/>
                <w:sz w:val="18"/>
                <w:szCs w:val="18"/>
              </w:rPr>
              <w:t>学期</w:t>
            </w:r>
          </w:p>
        </w:tc>
        <w:tc>
          <w:tcPr>
            <w:tcW w:w="927" w:type="dxa"/>
            <w:vMerge/>
            <w:vAlign w:val="center"/>
          </w:tcPr>
          <w:p w:rsidR="00104DEE" w:rsidRDefault="00104DEE">
            <w:pPr>
              <w:jc w:val="center"/>
              <w:rPr>
                <w:rFonts w:ascii="Times New Roman" w:eastAsia="宋体" w:hAnsi="Times New Roman" w:cs="Times New Roman"/>
                <w:sz w:val="18"/>
                <w:szCs w:val="18"/>
              </w:rPr>
            </w:pPr>
          </w:p>
        </w:tc>
      </w:tr>
      <w:tr w:rsidR="00104DEE">
        <w:trPr>
          <w:trHeight w:val="567"/>
          <w:jc w:val="center"/>
        </w:trPr>
        <w:tc>
          <w:tcPr>
            <w:tcW w:w="123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周数</w:t>
            </w:r>
          </w:p>
        </w:tc>
        <w:tc>
          <w:tcPr>
            <w:tcW w:w="7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w:t>
            </w:r>
          </w:p>
        </w:tc>
        <w:tc>
          <w:tcPr>
            <w:tcW w:w="71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w:t>
            </w:r>
          </w:p>
        </w:tc>
        <w:tc>
          <w:tcPr>
            <w:tcW w:w="738"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w:t>
            </w:r>
          </w:p>
        </w:tc>
        <w:tc>
          <w:tcPr>
            <w:tcW w:w="740"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w:t>
            </w:r>
          </w:p>
        </w:tc>
        <w:tc>
          <w:tcPr>
            <w:tcW w:w="758"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w:t>
            </w:r>
          </w:p>
        </w:tc>
        <w:tc>
          <w:tcPr>
            <w:tcW w:w="743"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w:t>
            </w:r>
          </w:p>
        </w:tc>
        <w:tc>
          <w:tcPr>
            <w:tcW w:w="75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w:t>
            </w:r>
          </w:p>
        </w:tc>
        <w:tc>
          <w:tcPr>
            <w:tcW w:w="75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19</w:t>
            </w:r>
          </w:p>
        </w:tc>
        <w:tc>
          <w:tcPr>
            <w:tcW w:w="92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约</w:t>
            </w:r>
            <w:r>
              <w:rPr>
                <w:rFonts w:ascii="Times New Roman" w:eastAsia="宋体" w:hAnsi="Times New Roman" w:cs="Times New Roman"/>
                <w:sz w:val="18"/>
                <w:szCs w:val="18"/>
              </w:rPr>
              <w:t>6</w:t>
            </w:r>
            <w:r>
              <w:rPr>
                <w:rFonts w:ascii="Times New Roman" w:eastAsia="宋体" w:hAnsi="Times New Roman" w:cs="Times New Roman"/>
                <w:sz w:val="18"/>
                <w:szCs w:val="18"/>
              </w:rPr>
              <w:t>周</w:t>
            </w:r>
          </w:p>
        </w:tc>
        <w:tc>
          <w:tcPr>
            <w:tcW w:w="92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165</w:t>
            </w:r>
          </w:p>
        </w:tc>
      </w:tr>
    </w:tbl>
    <w:p w:rsidR="00104DEE" w:rsidRDefault="00751BE6">
      <w:pPr>
        <w:pStyle w:val="02"/>
        <w:spacing w:before="249" w:after="93"/>
        <w:ind w:firstLine="480"/>
        <w:rPr>
          <w:rFonts w:ascii="Times New Roman" w:eastAsia="宋体" w:hAnsi="Times New Roman" w:cs="Times New Roman"/>
        </w:rPr>
      </w:pPr>
      <w:r>
        <w:rPr>
          <w:rFonts w:ascii="Times New Roman" w:eastAsia="宋体" w:hAnsi="Times New Roman" w:cs="Times New Roman"/>
        </w:rPr>
        <w:t>八、学期教学进程表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620"/>
        <w:gridCol w:w="356"/>
        <w:gridCol w:w="356"/>
        <w:gridCol w:w="356"/>
        <w:gridCol w:w="357"/>
        <w:gridCol w:w="356"/>
        <w:gridCol w:w="356"/>
        <w:gridCol w:w="356"/>
        <w:gridCol w:w="355"/>
        <w:gridCol w:w="355"/>
        <w:gridCol w:w="384"/>
        <w:gridCol w:w="384"/>
        <w:gridCol w:w="384"/>
        <w:gridCol w:w="384"/>
        <w:gridCol w:w="384"/>
        <w:gridCol w:w="384"/>
        <w:gridCol w:w="384"/>
        <w:gridCol w:w="406"/>
        <w:gridCol w:w="423"/>
        <w:gridCol w:w="423"/>
        <w:gridCol w:w="423"/>
        <w:gridCol w:w="463"/>
        <w:gridCol w:w="423"/>
      </w:tblGrid>
      <w:tr w:rsidR="00104DEE">
        <w:trPr>
          <w:trHeight w:val="255"/>
          <w:jc w:val="center"/>
        </w:trPr>
        <w:tc>
          <w:tcPr>
            <w:tcW w:w="620"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学期</w:t>
            </w:r>
          </w:p>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w:t>
            </w:r>
            <w:r>
              <w:rPr>
                <w:rFonts w:ascii="Times New Roman" w:eastAsia="宋体" w:hAnsi="Times New Roman" w:cs="Times New Roman"/>
                <w:b/>
                <w:spacing w:val="-6"/>
                <w:sz w:val="18"/>
                <w:szCs w:val="18"/>
              </w:rPr>
              <w:t>周次</w:t>
            </w:r>
          </w:p>
        </w:tc>
        <w:tc>
          <w:tcPr>
            <w:tcW w:w="356"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w:t>
            </w:r>
          </w:p>
        </w:tc>
        <w:tc>
          <w:tcPr>
            <w:tcW w:w="356"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2</w:t>
            </w:r>
          </w:p>
        </w:tc>
        <w:tc>
          <w:tcPr>
            <w:tcW w:w="356"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3</w:t>
            </w:r>
          </w:p>
        </w:tc>
        <w:tc>
          <w:tcPr>
            <w:tcW w:w="357"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4</w:t>
            </w:r>
          </w:p>
        </w:tc>
        <w:tc>
          <w:tcPr>
            <w:tcW w:w="356"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5</w:t>
            </w:r>
          </w:p>
        </w:tc>
        <w:tc>
          <w:tcPr>
            <w:tcW w:w="356"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6</w:t>
            </w:r>
          </w:p>
        </w:tc>
        <w:tc>
          <w:tcPr>
            <w:tcW w:w="356"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7</w:t>
            </w:r>
          </w:p>
        </w:tc>
        <w:tc>
          <w:tcPr>
            <w:tcW w:w="355"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8</w:t>
            </w:r>
          </w:p>
        </w:tc>
        <w:tc>
          <w:tcPr>
            <w:tcW w:w="355"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9</w:t>
            </w:r>
          </w:p>
        </w:tc>
        <w:tc>
          <w:tcPr>
            <w:tcW w:w="384"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10</w:t>
            </w:r>
          </w:p>
        </w:tc>
        <w:tc>
          <w:tcPr>
            <w:tcW w:w="384"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11</w:t>
            </w:r>
          </w:p>
        </w:tc>
        <w:tc>
          <w:tcPr>
            <w:tcW w:w="384"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12</w:t>
            </w:r>
          </w:p>
        </w:tc>
        <w:tc>
          <w:tcPr>
            <w:tcW w:w="384"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13</w:t>
            </w:r>
          </w:p>
        </w:tc>
        <w:tc>
          <w:tcPr>
            <w:tcW w:w="384"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14</w:t>
            </w:r>
          </w:p>
        </w:tc>
        <w:tc>
          <w:tcPr>
            <w:tcW w:w="384"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15</w:t>
            </w:r>
          </w:p>
        </w:tc>
        <w:tc>
          <w:tcPr>
            <w:tcW w:w="384"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16</w:t>
            </w:r>
          </w:p>
        </w:tc>
        <w:tc>
          <w:tcPr>
            <w:tcW w:w="406"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17</w:t>
            </w:r>
          </w:p>
        </w:tc>
        <w:tc>
          <w:tcPr>
            <w:tcW w:w="423"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18</w:t>
            </w:r>
          </w:p>
        </w:tc>
        <w:tc>
          <w:tcPr>
            <w:tcW w:w="423"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19</w:t>
            </w:r>
          </w:p>
        </w:tc>
        <w:tc>
          <w:tcPr>
            <w:tcW w:w="423"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20</w:t>
            </w:r>
          </w:p>
        </w:tc>
        <w:tc>
          <w:tcPr>
            <w:tcW w:w="463"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21</w:t>
            </w:r>
          </w:p>
        </w:tc>
        <w:tc>
          <w:tcPr>
            <w:tcW w:w="423" w:type="dxa"/>
            <w:vAlign w:val="center"/>
          </w:tcPr>
          <w:p w:rsidR="00104DEE" w:rsidRDefault="00751BE6">
            <w:pPr>
              <w:jc w:val="center"/>
              <w:rPr>
                <w:rFonts w:ascii="Times New Roman" w:eastAsia="宋体" w:hAnsi="Times New Roman" w:cs="Times New Roman"/>
                <w:b/>
                <w:spacing w:val="-6"/>
                <w:sz w:val="18"/>
                <w:szCs w:val="18"/>
              </w:rPr>
            </w:pPr>
            <w:r>
              <w:rPr>
                <w:rFonts w:ascii="Times New Roman" w:eastAsia="宋体" w:hAnsi="Times New Roman" w:cs="Times New Roman"/>
                <w:b/>
                <w:spacing w:val="-6"/>
                <w:sz w:val="18"/>
                <w:szCs w:val="18"/>
              </w:rPr>
              <w:t>22</w:t>
            </w:r>
          </w:p>
        </w:tc>
      </w:tr>
      <w:tr w:rsidR="00104DEE">
        <w:trPr>
          <w:trHeight w:val="255"/>
          <w:jc w:val="center"/>
        </w:trPr>
        <w:tc>
          <w:tcPr>
            <w:tcW w:w="620" w:type="dxa"/>
            <w:vAlign w:val="center"/>
          </w:tcPr>
          <w:p w:rsidR="00104DEE" w:rsidRDefault="00751BE6">
            <w:pPr>
              <w:jc w:val="center"/>
              <w:rPr>
                <w:rFonts w:ascii="Times New Roman" w:eastAsia="宋体" w:hAnsi="Times New Roman" w:cs="Times New Roman"/>
                <w:spacing w:val="-6"/>
                <w:sz w:val="18"/>
                <w:szCs w:val="18"/>
              </w:rPr>
            </w:pPr>
            <w:proofErr w:type="gramStart"/>
            <w:r>
              <w:rPr>
                <w:rFonts w:ascii="Times New Roman" w:eastAsia="宋体" w:hAnsi="Times New Roman" w:cs="Times New Roman"/>
                <w:spacing w:val="-6"/>
                <w:sz w:val="18"/>
                <w:szCs w:val="18"/>
              </w:rPr>
              <w:t>一</w:t>
            </w:r>
            <w:proofErr w:type="gramEnd"/>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7"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0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63" w:type="dxa"/>
            <w:vAlign w:val="center"/>
          </w:tcPr>
          <w:p w:rsidR="00104DEE" w:rsidRDefault="00104DEE">
            <w:pPr>
              <w:jc w:val="center"/>
              <w:rPr>
                <w:rFonts w:ascii="Times New Roman" w:eastAsia="宋体" w:hAnsi="Times New Roman" w:cs="Times New Roman"/>
                <w:spacing w:val="-6"/>
                <w:sz w:val="18"/>
                <w:szCs w:val="18"/>
              </w:rPr>
            </w:pPr>
          </w:p>
        </w:tc>
        <w:tc>
          <w:tcPr>
            <w:tcW w:w="423" w:type="dxa"/>
            <w:vAlign w:val="center"/>
          </w:tcPr>
          <w:p w:rsidR="00104DEE" w:rsidRDefault="00104DEE">
            <w:pPr>
              <w:jc w:val="center"/>
              <w:rPr>
                <w:rFonts w:ascii="Times New Roman" w:eastAsia="宋体" w:hAnsi="Times New Roman" w:cs="Times New Roman"/>
                <w:spacing w:val="-6"/>
                <w:sz w:val="18"/>
                <w:szCs w:val="18"/>
              </w:rPr>
            </w:pPr>
          </w:p>
        </w:tc>
      </w:tr>
      <w:tr w:rsidR="00104DEE">
        <w:trPr>
          <w:trHeight w:val="255"/>
          <w:jc w:val="center"/>
        </w:trPr>
        <w:tc>
          <w:tcPr>
            <w:tcW w:w="620"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二</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7"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0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6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r>
      <w:tr w:rsidR="00104DEE">
        <w:trPr>
          <w:trHeight w:val="255"/>
          <w:jc w:val="center"/>
        </w:trPr>
        <w:tc>
          <w:tcPr>
            <w:tcW w:w="620"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三</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7"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0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6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r>
      <w:tr w:rsidR="00104DEE">
        <w:trPr>
          <w:trHeight w:val="255"/>
          <w:jc w:val="center"/>
        </w:trPr>
        <w:tc>
          <w:tcPr>
            <w:tcW w:w="620"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四</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7"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0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6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r>
      <w:tr w:rsidR="00104DEE">
        <w:trPr>
          <w:trHeight w:val="255"/>
          <w:jc w:val="center"/>
        </w:trPr>
        <w:tc>
          <w:tcPr>
            <w:tcW w:w="620"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五</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7"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0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6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r>
      <w:tr w:rsidR="00104DEE">
        <w:trPr>
          <w:trHeight w:val="255"/>
          <w:jc w:val="center"/>
        </w:trPr>
        <w:tc>
          <w:tcPr>
            <w:tcW w:w="620"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六</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7"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0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6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r>
      <w:tr w:rsidR="00104DEE">
        <w:trPr>
          <w:trHeight w:val="255"/>
          <w:jc w:val="center"/>
        </w:trPr>
        <w:tc>
          <w:tcPr>
            <w:tcW w:w="620"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七</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z w:val="18"/>
                <w:szCs w:val="18"/>
              </w:rPr>
              <w:t>〇</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z w:val="18"/>
                <w:szCs w:val="18"/>
              </w:rPr>
              <w:t>〇</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z w:val="18"/>
                <w:szCs w:val="18"/>
              </w:rPr>
              <w:t>〇</w:t>
            </w:r>
          </w:p>
        </w:tc>
        <w:tc>
          <w:tcPr>
            <w:tcW w:w="357"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z w:val="18"/>
                <w:szCs w:val="18"/>
              </w:rPr>
              <w:t>〇</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z w:val="18"/>
                <w:szCs w:val="18"/>
              </w:rPr>
              <w:t>〇</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z w:val="18"/>
                <w:szCs w:val="18"/>
              </w:rPr>
              <w:t>〇</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z w:val="18"/>
                <w:szCs w:val="18"/>
              </w:rPr>
              <w:t>〇</w:t>
            </w:r>
          </w:p>
        </w:tc>
        <w:tc>
          <w:tcPr>
            <w:tcW w:w="355" w:type="dxa"/>
            <w:vAlign w:val="center"/>
          </w:tcPr>
          <w:p w:rsidR="00104DEE" w:rsidRDefault="00CC7C59">
            <w:pPr>
              <w:jc w:val="center"/>
              <w:rPr>
                <w:rFonts w:ascii="Times New Roman" w:eastAsia="宋体" w:hAnsi="Times New Roman" w:cs="Times New Roman"/>
                <w:spacing w:val="-6"/>
                <w:sz w:val="18"/>
                <w:szCs w:val="18"/>
              </w:rPr>
            </w:pPr>
            <w:r>
              <w:rPr>
                <w:rFonts w:ascii="Times New Roman" w:eastAsia="宋体" w:hAnsi="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0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6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r>
      <w:tr w:rsidR="00104DEE">
        <w:trPr>
          <w:trHeight w:val="255"/>
          <w:jc w:val="center"/>
        </w:trPr>
        <w:tc>
          <w:tcPr>
            <w:tcW w:w="620"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八</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7"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55"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384"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06"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423" w:type="dxa"/>
            <w:vAlign w:val="center"/>
          </w:tcPr>
          <w:p w:rsidR="00104DEE" w:rsidRDefault="00751BE6">
            <w:pPr>
              <w:jc w:val="center"/>
              <w:rPr>
                <w:rFonts w:ascii="Times New Roman" w:eastAsia="宋体" w:hAnsi="Times New Roman" w:cs="Times New Roman"/>
                <w:spacing w:val="-6"/>
                <w:sz w:val="18"/>
                <w:szCs w:val="18"/>
              </w:rPr>
            </w:pPr>
            <w:r>
              <w:rPr>
                <w:rFonts w:ascii="Times New Roman" w:eastAsia="宋体" w:hAnsi="Times New Roman" w:cs="Times New Roman"/>
                <w:spacing w:val="-6"/>
                <w:sz w:val="18"/>
                <w:szCs w:val="18"/>
              </w:rPr>
              <w:t>▲</w:t>
            </w:r>
          </w:p>
        </w:tc>
        <w:tc>
          <w:tcPr>
            <w:tcW w:w="1309" w:type="dxa"/>
            <w:gridSpan w:val="3"/>
            <w:vAlign w:val="center"/>
          </w:tcPr>
          <w:p w:rsidR="00104DEE" w:rsidRDefault="00104DEE">
            <w:pPr>
              <w:jc w:val="center"/>
              <w:rPr>
                <w:rFonts w:ascii="Times New Roman" w:eastAsia="宋体" w:hAnsi="Times New Roman" w:cs="Times New Roman"/>
                <w:spacing w:val="-6"/>
                <w:sz w:val="18"/>
                <w:szCs w:val="18"/>
              </w:rPr>
            </w:pPr>
          </w:p>
        </w:tc>
      </w:tr>
    </w:tbl>
    <w:p w:rsidR="00104DEE" w:rsidRDefault="00751BE6">
      <w:pPr>
        <w:spacing w:line="360" w:lineRule="exact"/>
        <w:ind w:firstLineChars="150" w:firstLine="270"/>
        <w:rPr>
          <w:rFonts w:ascii="Times New Roman" w:eastAsia="宋体" w:hAnsi="Times New Roman" w:cs="Times New Roman"/>
          <w:sz w:val="18"/>
          <w:szCs w:val="18"/>
        </w:rPr>
      </w:pPr>
      <w:r>
        <w:rPr>
          <w:rFonts w:ascii="Times New Roman" w:eastAsia="宋体" w:hAnsi="Times New Roman" w:cs="Times New Roman"/>
          <w:sz w:val="18"/>
          <w:szCs w:val="18"/>
        </w:rPr>
        <w:t>符号说明：</w:t>
      </w:r>
    </w:p>
    <w:p w:rsidR="00104DEE" w:rsidRDefault="00751BE6">
      <w:pPr>
        <w:spacing w:line="360" w:lineRule="exact"/>
        <w:ind w:firstLineChars="150" w:firstLine="270"/>
        <w:rPr>
          <w:rFonts w:ascii="Times New Roman" w:eastAsia="宋体" w:hAnsi="Times New Roman" w:cs="Times New Roman"/>
          <w:sz w:val="18"/>
          <w:szCs w:val="18"/>
        </w:rPr>
      </w:pPr>
      <w:r>
        <w:rPr>
          <w:rFonts w:ascii="Times New Roman" w:eastAsia="宋体" w:hAnsi="Times New Roman" w:cs="Times New Roman"/>
          <w:sz w:val="18"/>
          <w:szCs w:val="18"/>
        </w:rPr>
        <w:t xml:space="preserve">★ </w:t>
      </w:r>
      <w:r>
        <w:rPr>
          <w:rFonts w:ascii="Times New Roman" w:eastAsia="宋体" w:hAnsi="Times New Roman" w:cs="Times New Roman"/>
          <w:sz w:val="18"/>
          <w:szCs w:val="18"/>
        </w:rPr>
        <w:t>军训及入学教育</w:t>
      </w:r>
      <w:r>
        <w:rPr>
          <w:rFonts w:ascii="Times New Roman" w:eastAsia="宋体" w:hAnsi="Times New Roman" w:cs="Times New Roman"/>
          <w:sz w:val="18"/>
          <w:szCs w:val="18"/>
        </w:rPr>
        <w:t xml:space="preserve">  </w:t>
      </w:r>
      <w:r w:rsidR="005929B7">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 xml:space="preserve"> — </w:t>
      </w:r>
      <w:r>
        <w:rPr>
          <w:rFonts w:ascii="Times New Roman" w:eastAsia="宋体" w:hAnsi="Times New Roman" w:cs="Times New Roman"/>
          <w:sz w:val="18"/>
          <w:szCs w:val="18"/>
        </w:rPr>
        <w:t>课程教学（含考试）</w:t>
      </w:r>
      <w:r>
        <w:rPr>
          <w:rFonts w:ascii="Times New Roman" w:eastAsia="宋体" w:hAnsi="Times New Roman" w:cs="Times New Roman"/>
          <w:sz w:val="18"/>
          <w:szCs w:val="18"/>
        </w:rPr>
        <w:t xml:space="preserve">    </w:t>
      </w:r>
      <w:r>
        <w:rPr>
          <w:rFonts w:ascii="Times New Roman" w:eastAsia="宋体" w:hAnsi="Times New Roman" w:cs="Times New Roman"/>
          <w:sz w:val="18"/>
          <w:szCs w:val="18"/>
        </w:rPr>
        <w:t>＋</w:t>
      </w:r>
      <w:r>
        <w:rPr>
          <w:rFonts w:ascii="Times New Roman" w:eastAsia="宋体" w:hAnsi="Times New Roman" w:cs="Times New Roman"/>
          <w:sz w:val="18"/>
          <w:szCs w:val="18"/>
        </w:rPr>
        <w:t xml:space="preserve"> </w:t>
      </w:r>
      <w:r>
        <w:rPr>
          <w:rFonts w:ascii="Times New Roman" w:eastAsia="宋体" w:hAnsi="Times New Roman" w:cs="Times New Roman"/>
          <w:sz w:val="18"/>
          <w:szCs w:val="18"/>
        </w:rPr>
        <w:t>假期教学活动</w:t>
      </w:r>
      <w:r>
        <w:rPr>
          <w:rFonts w:ascii="Times New Roman" w:eastAsia="宋体" w:hAnsi="Times New Roman" w:cs="Times New Roman"/>
          <w:sz w:val="18"/>
          <w:szCs w:val="18"/>
        </w:rPr>
        <w:t xml:space="preserve">     </w:t>
      </w:r>
      <w:r w:rsidR="005929B7">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 xml:space="preserve"> ※</w:t>
      </w:r>
      <w:r w:rsidR="005929B7">
        <w:rPr>
          <w:rFonts w:ascii="Times New Roman" w:eastAsia="宋体" w:hAnsi="Times New Roman" w:cs="Times New Roman"/>
          <w:sz w:val="18"/>
          <w:szCs w:val="18"/>
        </w:rPr>
        <w:t>中期实训</w:t>
      </w:r>
    </w:p>
    <w:p w:rsidR="00104DEE" w:rsidRDefault="005929B7">
      <w:pPr>
        <w:spacing w:line="360" w:lineRule="exact"/>
        <w:ind w:firstLineChars="100" w:firstLine="180"/>
        <w:rPr>
          <w:rFonts w:ascii="Times New Roman" w:eastAsia="宋体" w:hAnsi="Times New Roman" w:cs="Times New Roman"/>
          <w:sz w:val="18"/>
          <w:szCs w:val="18"/>
        </w:rPr>
      </w:pPr>
      <w:r>
        <w:rPr>
          <w:rFonts w:ascii="Times New Roman" w:eastAsia="宋体" w:hAnsi="Times New Roman" w:cs="Times New Roman"/>
          <w:sz w:val="18"/>
          <w:szCs w:val="18"/>
        </w:rPr>
        <w:t>〇经营管理综合仿真实习</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w:t>
      </w:r>
      <w:r w:rsidR="00751BE6">
        <w:rPr>
          <w:rFonts w:ascii="Times New Roman" w:eastAsia="宋体" w:hAnsi="Times New Roman" w:cs="Times New Roman"/>
          <w:sz w:val="18"/>
          <w:szCs w:val="18"/>
        </w:rPr>
        <w:t>毕业实习</w:t>
      </w:r>
      <w:r w:rsidR="00751BE6">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 xml:space="preserve">     </w:t>
      </w:r>
      <w:r w:rsidR="00751BE6">
        <w:rPr>
          <w:rFonts w:ascii="Times New Roman" w:eastAsia="宋体" w:hAnsi="Times New Roman" w:cs="Times New Roman"/>
          <w:sz w:val="18"/>
          <w:szCs w:val="18"/>
        </w:rPr>
        <w:t xml:space="preserve">  ●</w:t>
      </w:r>
      <w:r w:rsidR="00751BE6">
        <w:rPr>
          <w:rFonts w:ascii="Times New Roman" w:eastAsia="宋体" w:hAnsi="Times New Roman" w:cs="Times New Roman"/>
          <w:sz w:val="18"/>
          <w:szCs w:val="18"/>
        </w:rPr>
        <w:t>毕业论文（设计）</w:t>
      </w:r>
      <w:r w:rsidR="00751BE6">
        <w:rPr>
          <w:rFonts w:ascii="Times New Roman" w:eastAsia="宋体" w:hAnsi="Times New Roman" w:cs="Times New Roman"/>
          <w:sz w:val="18"/>
          <w:szCs w:val="18"/>
        </w:rPr>
        <w:t xml:space="preserve">      ▲ </w:t>
      </w:r>
      <w:r w:rsidR="00751BE6">
        <w:rPr>
          <w:rFonts w:ascii="Times New Roman" w:eastAsia="宋体" w:hAnsi="Times New Roman" w:cs="Times New Roman"/>
          <w:sz w:val="18"/>
          <w:szCs w:val="18"/>
        </w:rPr>
        <w:t>离校教育</w:t>
      </w:r>
    </w:p>
    <w:p w:rsidR="00104DEE" w:rsidRDefault="00751BE6">
      <w:pPr>
        <w:pStyle w:val="02"/>
        <w:spacing w:before="249" w:after="93"/>
        <w:ind w:firstLine="480"/>
        <w:rPr>
          <w:rFonts w:ascii="Times New Roman" w:eastAsia="宋体" w:hAnsi="Times New Roman" w:cs="Times New Roman"/>
        </w:rPr>
      </w:pPr>
      <w:r>
        <w:rPr>
          <w:rFonts w:ascii="Times New Roman" w:eastAsia="宋体" w:hAnsi="Times New Roman" w:cs="Times New Roman"/>
        </w:rPr>
        <w:t>九、学分统计表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7"/>
        <w:gridCol w:w="1912"/>
        <w:gridCol w:w="1275"/>
        <w:gridCol w:w="1913"/>
        <w:gridCol w:w="1435"/>
      </w:tblGrid>
      <w:tr w:rsidR="00104DEE">
        <w:trPr>
          <w:trHeight w:val="285"/>
          <w:jc w:val="center"/>
        </w:trPr>
        <w:tc>
          <w:tcPr>
            <w:tcW w:w="2537" w:type="dxa"/>
            <w:vMerge w:val="restart"/>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课程类型</w:t>
            </w:r>
          </w:p>
        </w:tc>
        <w:tc>
          <w:tcPr>
            <w:tcW w:w="3187" w:type="dxa"/>
            <w:gridSpan w:val="2"/>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学分</w:t>
            </w:r>
          </w:p>
        </w:tc>
        <w:tc>
          <w:tcPr>
            <w:tcW w:w="3348" w:type="dxa"/>
            <w:gridSpan w:val="2"/>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学分占总学分比例（</w:t>
            </w:r>
            <w:r>
              <w:rPr>
                <w:rFonts w:ascii="Times New Roman" w:eastAsia="宋体" w:hAnsi="Times New Roman" w:cs="Times New Roman"/>
                <w:b/>
                <w:sz w:val="18"/>
                <w:szCs w:val="18"/>
              </w:rPr>
              <w:t>%</w:t>
            </w:r>
            <w:r>
              <w:rPr>
                <w:rFonts w:ascii="Times New Roman" w:eastAsia="宋体" w:hAnsi="Times New Roman" w:cs="Times New Roman"/>
                <w:b/>
                <w:sz w:val="18"/>
                <w:szCs w:val="18"/>
              </w:rPr>
              <w:t>）</w:t>
            </w:r>
          </w:p>
        </w:tc>
      </w:tr>
      <w:tr w:rsidR="00104DEE">
        <w:trPr>
          <w:trHeight w:val="285"/>
          <w:jc w:val="center"/>
        </w:trPr>
        <w:tc>
          <w:tcPr>
            <w:tcW w:w="2537" w:type="dxa"/>
            <w:vMerge/>
            <w:vAlign w:val="center"/>
          </w:tcPr>
          <w:p w:rsidR="00104DEE" w:rsidRDefault="00104DEE">
            <w:pPr>
              <w:jc w:val="center"/>
              <w:rPr>
                <w:rFonts w:ascii="Times New Roman" w:eastAsia="宋体" w:hAnsi="Times New Roman" w:cs="Times New Roman"/>
                <w:b/>
                <w:sz w:val="18"/>
                <w:szCs w:val="18"/>
              </w:rPr>
            </w:pPr>
          </w:p>
        </w:tc>
        <w:tc>
          <w:tcPr>
            <w:tcW w:w="1912" w:type="dxa"/>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课堂教学</w:t>
            </w:r>
          </w:p>
        </w:tc>
        <w:tc>
          <w:tcPr>
            <w:tcW w:w="1275" w:type="dxa"/>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实践教学</w:t>
            </w:r>
          </w:p>
        </w:tc>
        <w:tc>
          <w:tcPr>
            <w:tcW w:w="1913" w:type="dxa"/>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课堂教学</w:t>
            </w:r>
          </w:p>
        </w:tc>
        <w:tc>
          <w:tcPr>
            <w:tcW w:w="1435" w:type="dxa"/>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实践教学</w:t>
            </w:r>
          </w:p>
        </w:tc>
      </w:tr>
      <w:tr w:rsidR="00104DEE">
        <w:trPr>
          <w:trHeight w:val="465"/>
          <w:jc w:val="center"/>
        </w:trPr>
        <w:tc>
          <w:tcPr>
            <w:tcW w:w="253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一、通识必修课程</w:t>
            </w:r>
          </w:p>
        </w:tc>
        <w:tc>
          <w:tcPr>
            <w:tcW w:w="191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42</w:t>
            </w:r>
          </w:p>
        </w:tc>
        <w:tc>
          <w:tcPr>
            <w:tcW w:w="1275"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1913"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28</w:t>
            </w:r>
          </w:p>
        </w:tc>
        <w:tc>
          <w:tcPr>
            <w:tcW w:w="1435"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r>
      <w:tr w:rsidR="00104DEE">
        <w:trPr>
          <w:trHeight w:val="465"/>
          <w:jc w:val="center"/>
        </w:trPr>
        <w:tc>
          <w:tcPr>
            <w:tcW w:w="253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二、通识选修课程</w:t>
            </w:r>
          </w:p>
        </w:tc>
        <w:tc>
          <w:tcPr>
            <w:tcW w:w="191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1275" w:type="dxa"/>
            <w:vAlign w:val="center"/>
          </w:tcPr>
          <w:p w:rsidR="00104DEE" w:rsidRDefault="005929B7">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w:t>
            </w:r>
          </w:p>
        </w:tc>
        <w:tc>
          <w:tcPr>
            <w:tcW w:w="1913"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12</w:t>
            </w:r>
          </w:p>
        </w:tc>
        <w:tc>
          <w:tcPr>
            <w:tcW w:w="1435" w:type="dxa"/>
            <w:vAlign w:val="center"/>
          </w:tcPr>
          <w:p w:rsidR="00104DEE" w:rsidRDefault="005929B7">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w:t>
            </w:r>
          </w:p>
        </w:tc>
      </w:tr>
      <w:tr w:rsidR="00104DEE">
        <w:trPr>
          <w:trHeight w:val="465"/>
          <w:jc w:val="center"/>
        </w:trPr>
        <w:tc>
          <w:tcPr>
            <w:tcW w:w="253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三、专业基础课程</w:t>
            </w:r>
          </w:p>
        </w:tc>
        <w:tc>
          <w:tcPr>
            <w:tcW w:w="191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1275" w:type="dxa"/>
            <w:vAlign w:val="center"/>
          </w:tcPr>
          <w:p w:rsidR="00104DEE" w:rsidRDefault="005929B7" w:rsidP="005929B7">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w:t>
            </w:r>
          </w:p>
        </w:tc>
        <w:tc>
          <w:tcPr>
            <w:tcW w:w="1913"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10.7</w:t>
            </w:r>
          </w:p>
        </w:tc>
        <w:tc>
          <w:tcPr>
            <w:tcW w:w="1435" w:type="dxa"/>
            <w:vAlign w:val="center"/>
          </w:tcPr>
          <w:p w:rsidR="00104DEE" w:rsidRDefault="005929B7">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w:t>
            </w:r>
          </w:p>
        </w:tc>
      </w:tr>
      <w:tr w:rsidR="00104DEE">
        <w:trPr>
          <w:trHeight w:val="465"/>
          <w:jc w:val="center"/>
        </w:trPr>
        <w:tc>
          <w:tcPr>
            <w:tcW w:w="253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四、专业必修课程</w:t>
            </w:r>
          </w:p>
        </w:tc>
        <w:tc>
          <w:tcPr>
            <w:tcW w:w="191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23.7</w:t>
            </w:r>
          </w:p>
        </w:tc>
        <w:tc>
          <w:tcPr>
            <w:tcW w:w="1275"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1.3</w:t>
            </w:r>
          </w:p>
        </w:tc>
        <w:tc>
          <w:tcPr>
            <w:tcW w:w="1913"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15.7</w:t>
            </w:r>
          </w:p>
        </w:tc>
        <w:tc>
          <w:tcPr>
            <w:tcW w:w="1435"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0.9</w:t>
            </w:r>
          </w:p>
        </w:tc>
      </w:tr>
      <w:tr w:rsidR="00104DEE">
        <w:trPr>
          <w:trHeight w:val="465"/>
          <w:jc w:val="center"/>
        </w:trPr>
        <w:tc>
          <w:tcPr>
            <w:tcW w:w="253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五、专业选修课程</w:t>
            </w:r>
          </w:p>
        </w:tc>
        <w:tc>
          <w:tcPr>
            <w:tcW w:w="191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14</w:t>
            </w:r>
          </w:p>
        </w:tc>
        <w:tc>
          <w:tcPr>
            <w:tcW w:w="1275"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1913"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9.3</w:t>
            </w:r>
          </w:p>
        </w:tc>
        <w:tc>
          <w:tcPr>
            <w:tcW w:w="1435"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2.7</w:t>
            </w:r>
          </w:p>
        </w:tc>
      </w:tr>
      <w:tr w:rsidR="00104DEE">
        <w:trPr>
          <w:trHeight w:val="465"/>
          <w:jc w:val="center"/>
        </w:trPr>
        <w:tc>
          <w:tcPr>
            <w:tcW w:w="253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六、实践与实验课程</w:t>
            </w:r>
          </w:p>
        </w:tc>
        <w:tc>
          <w:tcPr>
            <w:tcW w:w="1912" w:type="dxa"/>
            <w:vAlign w:val="center"/>
          </w:tcPr>
          <w:p w:rsidR="00104DEE" w:rsidRDefault="005929B7">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w:t>
            </w:r>
          </w:p>
        </w:tc>
        <w:tc>
          <w:tcPr>
            <w:tcW w:w="1275"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28</w:t>
            </w:r>
          </w:p>
        </w:tc>
        <w:tc>
          <w:tcPr>
            <w:tcW w:w="1913" w:type="dxa"/>
            <w:vAlign w:val="center"/>
          </w:tcPr>
          <w:p w:rsidR="00104DEE" w:rsidRDefault="005929B7">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w:t>
            </w:r>
          </w:p>
        </w:tc>
        <w:tc>
          <w:tcPr>
            <w:tcW w:w="1435"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18.7</w:t>
            </w:r>
          </w:p>
        </w:tc>
      </w:tr>
      <w:tr w:rsidR="00104DEE">
        <w:trPr>
          <w:trHeight w:val="285"/>
          <w:jc w:val="center"/>
        </w:trPr>
        <w:tc>
          <w:tcPr>
            <w:tcW w:w="253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小</w:t>
            </w:r>
            <w:r>
              <w:rPr>
                <w:rFonts w:ascii="Times New Roman" w:eastAsia="宋体" w:hAnsi="Times New Roman" w:cs="Times New Roman"/>
                <w:sz w:val="18"/>
                <w:szCs w:val="18"/>
              </w:rPr>
              <w:t xml:space="preserve">  </w:t>
            </w:r>
            <w:r>
              <w:rPr>
                <w:rFonts w:ascii="Times New Roman" w:eastAsia="宋体" w:hAnsi="Times New Roman" w:cs="Times New Roman"/>
                <w:sz w:val="18"/>
                <w:szCs w:val="18"/>
              </w:rPr>
              <w:t>计</w:t>
            </w:r>
          </w:p>
        </w:tc>
        <w:tc>
          <w:tcPr>
            <w:tcW w:w="191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113.7</w:t>
            </w:r>
          </w:p>
        </w:tc>
        <w:tc>
          <w:tcPr>
            <w:tcW w:w="1275"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36.3</w:t>
            </w:r>
          </w:p>
        </w:tc>
        <w:tc>
          <w:tcPr>
            <w:tcW w:w="1913"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75.7</w:t>
            </w:r>
          </w:p>
        </w:tc>
        <w:tc>
          <w:tcPr>
            <w:tcW w:w="1435"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24.3</w:t>
            </w:r>
          </w:p>
        </w:tc>
      </w:tr>
      <w:tr w:rsidR="00104DEE">
        <w:trPr>
          <w:trHeight w:val="285"/>
          <w:jc w:val="center"/>
        </w:trPr>
        <w:tc>
          <w:tcPr>
            <w:tcW w:w="253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合</w:t>
            </w:r>
            <w:r>
              <w:rPr>
                <w:rFonts w:ascii="Times New Roman" w:eastAsia="宋体" w:hAnsi="Times New Roman" w:cs="Times New Roman"/>
                <w:sz w:val="18"/>
                <w:szCs w:val="18"/>
              </w:rPr>
              <w:t xml:space="preserve">  </w:t>
            </w:r>
            <w:r>
              <w:rPr>
                <w:rFonts w:ascii="Times New Roman" w:eastAsia="宋体" w:hAnsi="Times New Roman" w:cs="Times New Roman"/>
                <w:sz w:val="18"/>
                <w:szCs w:val="18"/>
              </w:rPr>
              <w:t>计</w:t>
            </w:r>
          </w:p>
        </w:tc>
        <w:tc>
          <w:tcPr>
            <w:tcW w:w="3187" w:type="dxa"/>
            <w:gridSpan w:val="2"/>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150</w:t>
            </w:r>
          </w:p>
        </w:tc>
        <w:tc>
          <w:tcPr>
            <w:tcW w:w="3348" w:type="dxa"/>
            <w:gridSpan w:val="2"/>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 xml:space="preserve">100.0 </w:t>
            </w:r>
          </w:p>
        </w:tc>
      </w:tr>
    </w:tbl>
    <w:p w:rsidR="00104DEE" w:rsidRDefault="00104DEE">
      <w:pPr>
        <w:spacing w:line="360" w:lineRule="exact"/>
        <w:rPr>
          <w:rFonts w:ascii="Times New Roman" w:eastAsia="宋体" w:hAnsi="Times New Roman" w:cs="Times New Roman"/>
          <w:b/>
          <w:szCs w:val="21"/>
        </w:rPr>
      </w:pPr>
    </w:p>
    <w:p w:rsidR="00104DEE" w:rsidRDefault="00751BE6" w:rsidP="005929B7">
      <w:pPr>
        <w:pStyle w:val="020"/>
        <w:ind w:firstLine="482"/>
        <w:rPr>
          <w:rFonts w:ascii="Times New Roman" w:eastAsia="宋体" w:hAnsi="Times New Roman" w:cs="Times New Roman"/>
        </w:rPr>
      </w:pPr>
      <w:r>
        <w:rPr>
          <w:rFonts w:ascii="Times New Roman" w:eastAsia="宋体" w:hAnsi="Times New Roman" w:cs="Times New Roman"/>
          <w:b/>
          <w:szCs w:val="21"/>
        </w:rPr>
        <w:br w:type="page"/>
      </w:r>
      <w:r>
        <w:rPr>
          <w:rFonts w:ascii="Times New Roman" w:eastAsia="宋体" w:hAnsi="Times New Roman" w:cs="Times New Roman"/>
        </w:rPr>
        <w:lastRenderedPageBreak/>
        <w:t>十、推荐阅读书目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662"/>
        <w:gridCol w:w="1907"/>
        <w:gridCol w:w="2096"/>
        <w:gridCol w:w="954"/>
        <w:gridCol w:w="762"/>
      </w:tblGrid>
      <w:tr w:rsidR="00104DEE">
        <w:trPr>
          <w:trHeight w:val="397"/>
          <w:jc w:val="center"/>
        </w:trPr>
        <w:tc>
          <w:tcPr>
            <w:tcW w:w="691" w:type="dxa"/>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序号</w:t>
            </w:r>
          </w:p>
        </w:tc>
        <w:tc>
          <w:tcPr>
            <w:tcW w:w="2662" w:type="dxa"/>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书名</w:t>
            </w:r>
          </w:p>
        </w:tc>
        <w:tc>
          <w:tcPr>
            <w:tcW w:w="1907" w:type="dxa"/>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著（译）者</w:t>
            </w:r>
          </w:p>
        </w:tc>
        <w:tc>
          <w:tcPr>
            <w:tcW w:w="2096" w:type="dxa"/>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出版社</w:t>
            </w:r>
          </w:p>
        </w:tc>
        <w:tc>
          <w:tcPr>
            <w:tcW w:w="954" w:type="dxa"/>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出版年</w:t>
            </w:r>
          </w:p>
        </w:tc>
        <w:tc>
          <w:tcPr>
            <w:tcW w:w="762" w:type="dxa"/>
            <w:vAlign w:val="center"/>
          </w:tcPr>
          <w:p w:rsidR="00104DEE" w:rsidRDefault="00751BE6">
            <w:pPr>
              <w:jc w:val="center"/>
              <w:rPr>
                <w:rFonts w:ascii="Times New Roman" w:eastAsia="宋体" w:hAnsi="Times New Roman" w:cs="Times New Roman"/>
                <w:b/>
                <w:sz w:val="18"/>
                <w:szCs w:val="18"/>
              </w:rPr>
            </w:pPr>
            <w:r>
              <w:rPr>
                <w:rFonts w:ascii="Times New Roman" w:eastAsia="宋体" w:hAnsi="Times New Roman" w:cs="Times New Roman"/>
                <w:b/>
                <w:sz w:val="18"/>
                <w:szCs w:val="18"/>
              </w:rPr>
              <w:t>语种</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福利经济学前沿问题</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巴尔等</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中国税务出版社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2000</w:t>
            </w:r>
            <w:r>
              <w:rPr>
                <w:rFonts w:ascii="Times New Roman" w:eastAsia="宋体" w:hAnsi="Times New Roman" w:cs="Times New Roman"/>
                <w:sz w:val="18"/>
                <w:szCs w:val="18"/>
              </w:rPr>
              <w:t>年</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英文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贝弗里奇报告</w:t>
            </w:r>
            <w:r>
              <w:rPr>
                <w:rFonts w:ascii="Times New Roman" w:eastAsia="宋体" w:hAnsi="Times New Roman" w:cs="Times New Roman"/>
                <w:sz w:val="18"/>
                <w:szCs w:val="18"/>
              </w:rPr>
              <w:t>——</w:t>
            </w:r>
            <w:r>
              <w:rPr>
                <w:rFonts w:ascii="Times New Roman" w:eastAsia="宋体" w:hAnsi="Times New Roman" w:cs="Times New Roman"/>
                <w:sz w:val="18"/>
                <w:szCs w:val="18"/>
              </w:rPr>
              <w:t>社会保险和相关事务</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劳动和社会保障部社会保险研究所译</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中国劳动社会保障</w:t>
            </w:r>
          </w:p>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2004</w:t>
            </w:r>
            <w:r>
              <w:rPr>
                <w:rFonts w:ascii="Times New Roman" w:eastAsia="宋体" w:hAnsi="Times New Roman" w:cs="Times New Roman"/>
                <w:sz w:val="18"/>
                <w:szCs w:val="18"/>
              </w:rPr>
              <w:t>年</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中英文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信守诺言：美国养老社会保险制度改革思路</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马歇尔</w:t>
            </w:r>
            <w:r>
              <w:rPr>
                <w:rFonts w:ascii="Times New Roman" w:eastAsia="宋体" w:hAnsi="Times New Roman" w:cs="Times New Roman"/>
                <w:sz w:val="18"/>
                <w:szCs w:val="18"/>
              </w:rPr>
              <w:t>•N.</w:t>
            </w:r>
            <w:r>
              <w:rPr>
                <w:rFonts w:ascii="Times New Roman" w:eastAsia="宋体" w:hAnsi="Times New Roman" w:cs="Times New Roman"/>
                <w:sz w:val="18"/>
                <w:szCs w:val="18"/>
              </w:rPr>
              <w:t>卡特等著、李珍译</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中国劳动社会保障出版社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2003</w:t>
            </w:r>
            <w:r>
              <w:rPr>
                <w:rFonts w:ascii="Times New Roman" w:eastAsia="宋体" w:hAnsi="Times New Roman" w:cs="Times New Roman"/>
                <w:sz w:val="18"/>
                <w:szCs w:val="18"/>
              </w:rPr>
              <w:t>年</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福利资本主义的三个世界</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艾斯平</w:t>
            </w:r>
            <w:r>
              <w:rPr>
                <w:rFonts w:ascii="Times New Roman" w:eastAsia="宋体" w:hAnsi="Times New Roman" w:cs="Times New Roman"/>
                <w:sz w:val="18"/>
                <w:szCs w:val="18"/>
              </w:rPr>
              <w:t>.</w:t>
            </w:r>
            <w:r>
              <w:rPr>
                <w:rFonts w:ascii="Times New Roman" w:eastAsia="宋体" w:hAnsi="Times New Roman" w:cs="Times New Roman"/>
                <w:sz w:val="18"/>
                <w:szCs w:val="18"/>
              </w:rPr>
              <w:t>安德森著，郑秉文译</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法律出版社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2003</w:t>
            </w:r>
            <w:r>
              <w:rPr>
                <w:rFonts w:ascii="Times New Roman" w:eastAsia="宋体" w:hAnsi="Times New Roman" w:cs="Times New Roman"/>
                <w:sz w:val="18"/>
                <w:szCs w:val="18"/>
              </w:rPr>
              <w:t>年</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社会福利的目标定位：全球发展趋势与展望</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尼尔</w:t>
            </w:r>
            <w:r>
              <w:rPr>
                <w:rFonts w:ascii="Times New Roman" w:eastAsia="宋体" w:hAnsi="Times New Roman" w:cs="Times New Roman"/>
                <w:sz w:val="18"/>
                <w:szCs w:val="18"/>
              </w:rPr>
              <w:t>·</w:t>
            </w:r>
            <w:r>
              <w:rPr>
                <w:rFonts w:ascii="Times New Roman" w:eastAsia="宋体" w:hAnsi="Times New Roman" w:cs="Times New Roman"/>
                <w:sz w:val="18"/>
                <w:szCs w:val="18"/>
              </w:rPr>
              <w:t>吉尔伯特等，郑秉文译</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中国劳动社会保障出版社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2004</w:t>
            </w:r>
            <w:r>
              <w:rPr>
                <w:rFonts w:ascii="Times New Roman" w:eastAsia="宋体" w:hAnsi="Times New Roman" w:cs="Times New Roman"/>
                <w:sz w:val="18"/>
                <w:szCs w:val="18"/>
              </w:rPr>
              <w:t>年</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通往奴役之路</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哈耶克</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中国社会科学出版社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2013</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正义论</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约翰</w:t>
            </w:r>
            <w:r>
              <w:rPr>
                <w:rFonts w:ascii="Times New Roman" w:eastAsia="宋体" w:hAnsi="Times New Roman" w:cs="Times New Roman"/>
                <w:sz w:val="18"/>
                <w:szCs w:val="18"/>
              </w:rPr>
              <w:t>.</w:t>
            </w:r>
            <w:r>
              <w:rPr>
                <w:rFonts w:ascii="Times New Roman" w:eastAsia="宋体" w:hAnsi="Times New Roman" w:cs="Times New Roman"/>
                <w:sz w:val="18"/>
                <w:szCs w:val="18"/>
              </w:rPr>
              <w:t>罗尔斯</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中国社会科学出版社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2001</w:t>
            </w:r>
            <w:r>
              <w:rPr>
                <w:rFonts w:ascii="Times New Roman" w:eastAsia="宋体" w:hAnsi="Times New Roman" w:cs="Times New Roman"/>
                <w:sz w:val="18"/>
                <w:szCs w:val="18"/>
              </w:rPr>
              <w:t>年</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8</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民主财政论：财政制度和个人选择</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布坎南，</w:t>
            </w:r>
            <w:proofErr w:type="gramStart"/>
            <w:r>
              <w:rPr>
                <w:rFonts w:ascii="Times New Roman" w:eastAsia="宋体" w:hAnsi="Times New Roman" w:cs="Times New Roman"/>
                <w:sz w:val="18"/>
                <w:szCs w:val="18"/>
              </w:rPr>
              <w:t>穆怀朋译</w:t>
            </w:r>
            <w:proofErr w:type="gramEnd"/>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商务印书馆</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2002</w:t>
            </w:r>
            <w:r>
              <w:rPr>
                <w:rFonts w:ascii="Times New Roman" w:eastAsia="宋体" w:hAnsi="Times New Roman" w:cs="Times New Roman"/>
                <w:sz w:val="18"/>
                <w:szCs w:val="18"/>
              </w:rPr>
              <w:t>年</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9</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社会保障理论（第四版）</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李珍</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中国劳动保障出版社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2018</w:t>
            </w:r>
            <w:r>
              <w:rPr>
                <w:rFonts w:ascii="Times New Roman" w:eastAsia="宋体" w:hAnsi="Times New Roman" w:cs="Times New Roman"/>
                <w:sz w:val="18"/>
                <w:szCs w:val="18"/>
              </w:rPr>
              <w:t>年</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10</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部分国家最新医疗保障改革研究</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中国医疗保险研究会</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经济科学出版社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2015</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11</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走向和谐：中国社会保障发展</w:t>
            </w:r>
            <w:r>
              <w:rPr>
                <w:rFonts w:ascii="Times New Roman" w:eastAsia="宋体" w:hAnsi="Times New Roman" w:cs="Times New Roman"/>
                <w:sz w:val="18"/>
                <w:szCs w:val="18"/>
              </w:rPr>
              <w:t>60</w:t>
            </w:r>
            <w:r>
              <w:rPr>
                <w:rFonts w:ascii="Times New Roman" w:eastAsia="宋体" w:hAnsi="Times New Roman" w:cs="Times New Roman"/>
                <w:sz w:val="18"/>
                <w:szCs w:val="18"/>
              </w:rPr>
              <w:t>年</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胡晓义</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中国劳动社会保障出版社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2009</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12</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新乡土中国</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贺雪峰</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北京大学出版社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2013</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13</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中国社会保障改革与发展战略（系列丛书）</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郑功成</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人民出版社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2011</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14</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新公共服务</w:t>
            </w:r>
            <w:r>
              <w:rPr>
                <w:rFonts w:ascii="Times New Roman" w:eastAsia="宋体" w:hAnsi="Times New Roman" w:cs="Times New Roman"/>
                <w:sz w:val="18"/>
                <w:szCs w:val="18"/>
              </w:rPr>
              <w:t>——</w:t>
            </w:r>
            <w:r>
              <w:rPr>
                <w:rFonts w:ascii="Times New Roman" w:eastAsia="宋体" w:hAnsi="Times New Roman" w:cs="Times New Roman"/>
                <w:sz w:val="18"/>
                <w:szCs w:val="18"/>
              </w:rPr>
              <w:t>服务而不是掌舵</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（美）登哈特</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中国人民大学出版社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2016</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15</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卫生经济学</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舍</w:t>
            </w:r>
            <w:proofErr w:type="gramStart"/>
            <w:r>
              <w:rPr>
                <w:rFonts w:ascii="Times New Roman" w:eastAsia="宋体" w:hAnsi="Times New Roman" w:cs="Times New Roman"/>
                <w:sz w:val="18"/>
                <w:szCs w:val="18"/>
              </w:rPr>
              <w:t>曼</w:t>
            </w:r>
            <w:proofErr w:type="gramEnd"/>
            <w:r>
              <w:rPr>
                <w:rFonts w:ascii="Times New Roman" w:eastAsia="宋体" w:hAnsi="Times New Roman" w:cs="Times New Roman"/>
                <w:sz w:val="18"/>
                <w:szCs w:val="18"/>
              </w:rPr>
              <w:t>.</w:t>
            </w:r>
            <w:r>
              <w:rPr>
                <w:rFonts w:ascii="Times New Roman" w:eastAsia="宋体" w:hAnsi="Times New Roman" w:cs="Times New Roman"/>
                <w:sz w:val="18"/>
                <w:szCs w:val="18"/>
              </w:rPr>
              <w:t>富兰德</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中国人民大学出版社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2011</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中英文</w:t>
            </w:r>
          </w:p>
        </w:tc>
      </w:tr>
      <w:tr w:rsidR="00104DEE">
        <w:trPr>
          <w:trHeight w:val="397"/>
          <w:jc w:val="center"/>
        </w:trPr>
        <w:tc>
          <w:tcPr>
            <w:tcW w:w="691"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26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社会医疗保险中的道德风险</w:t>
            </w:r>
          </w:p>
        </w:tc>
        <w:tc>
          <w:tcPr>
            <w:tcW w:w="1907"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赵曼、</w:t>
            </w:r>
            <w:proofErr w:type="gramStart"/>
            <w:r>
              <w:rPr>
                <w:rFonts w:ascii="Times New Roman" w:eastAsia="宋体" w:hAnsi="Times New Roman" w:cs="Times New Roman"/>
                <w:sz w:val="18"/>
                <w:szCs w:val="18"/>
              </w:rPr>
              <w:t>吕</w:t>
            </w:r>
            <w:proofErr w:type="gramEnd"/>
            <w:r>
              <w:rPr>
                <w:rFonts w:ascii="Times New Roman" w:eastAsia="宋体" w:hAnsi="Times New Roman" w:cs="Times New Roman"/>
                <w:sz w:val="18"/>
                <w:szCs w:val="18"/>
              </w:rPr>
              <w:t>国营</w:t>
            </w:r>
          </w:p>
        </w:tc>
        <w:tc>
          <w:tcPr>
            <w:tcW w:w="2096"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中国劳动社会保障出版社</w:t>
            </w:r>
          </w:p>
        </w:tc>
        <w:tc>
          <w:tcPr>
            <w:tcW w:w="954"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2007</w:t>
            </w:r>
          </w:p>
        </w:tc>
        <w:tc>
          <w:tcPr>
            <w:tcW w:w="762" w:type="dxa"/>
            <w:vAlign w:val="center"/>
          </w:tcPr>
          <w:p w:rsidR="00104DEE" w:rsidRDefault="00751BE6">
            <w:pPr>
              <w:jc w:val="center"/>
              <w:rPr>
                <w:rFonts w:ascii="Times New Roman" w:eastAsia="宋体" w:hAnsi="Times New Roman" w:cs="Times New Roman"/>
                <w:sz w:val="18"/>
                <w:szCs w:val="18"/>
              </w:rPr>
            </w:pPr>
            <w:r>
              <w:rPr>
                <w:rFonts w:ascii="Times New Roman" w:eastAsia="宋体" w:hAnsi="Times New Roman" w:cs="Times New Roman"/>
                <w:sz w:val="18"/>
                <w:szCs w:val="18"/>
              </w:rPr>
              <w:t>中文</w:t>
            </w:r>
          </w:p>
        </w:tc>
      </w:tr>
    </w:tbl>
    <w:p w:rsidR="00104DEE" w:rsidRDefault="00104DEE">
      <w:pPr>
        <w:spacing w:afterLines="15" w:after="46" w:line="360" w:lineRule="exact"/>
        <w:ind w:firstLineChars="200" w:firstLine="480"/>
        <w:rPr>
          <w:rFonts w:ascii="Times New Roman" w:eastAsia="宋体" w:hAnsi="Times New Roman" w:cs="Times New Roman"/>
          <w:bCs/>
        </w:rPr>
      </w:pPr>
    </w:p>
    <w:p w:rsidR="00104DEE" w:rsidRDefault="00751BE6">
      <w:pPr>
        <w:spacing w:beforeLines="50" w:before="156" w:afterLines="30" w:after="93" w:line="360" w:lineRule="exact"/>
        <w:ind w:firstLineChars="200" w:firstLine="480"/>
        <w:jc w:val="left"/>
        <w:outlineLvl w:val="0"/>
        <w:rPr>
          <w:rFonts w:ascii="Times New Roman" w:eastAsia="宋体" w:hAnsi="Times New Roman" w:cs="Times New Roman"/>
          <w:bCs/>
        </w:rPr>
      </w:pPr>
      <w:r>
        <w:rPr>
          <w:rFonts w:ascii="Times New Roman" w:eastAsia="宋体" w:hAnsi="Times New Roman" w:cs="Times New Roman"/>
          <w:bCs/>
        </w:rPr>
        <w:br w:type="page"/>
      </w:r>
      <w:bookmarkStart w:id="2" w:name="_Toc457044046"/>
      <w:bookmarkStart w:id="3" w:name="_Toc429751947"/>
      <w:bookmarkStart w:id="4" w:name="_Toc429502431"/>
      <w:bookmarkStart w:id="5" w:name="_Toc458781064"/>
      <w:r>
        <w:rPr>
          <w:rFonts w:ascii="Times New Roman" w:eastAsia="宋体" w:hAnsi="Times New Roman" w:cs="Times New Roman"/>
          <w:bCs/>
        </w:rPr>
        <w:lastRenderedPageBreak/>
        <w:t>十一、课程体系与教学总体规划表</w:t>
      </w:r>
      <w:bookmarkEnd w:id="2"/>
      <w:bookmarkEnd w:id="3"/>
      <w:bookmarkEnd w:id="4"/>
      <w:bookmarkEnd w:id="5"/>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28"/>
        <w:gridCol w:w="1134"/>
        <w:gridCol w:w="851"/>
        <w:gridCol w:w="2693"/>
        <w:gridCol w:w="851"/>
        <w:gridCol w:w="850"/>
        <w:gridCol w:w="851"/>
        <w:gridCol w:w="1027"/>
      </w:tblGrid>
      <w:tr w:rsidR="00104DEE">
        <w:trPr>
          <w:trHeight w:val="435"/>
          <w:jc w:val="center"/>
        </w:trPr>
        <w:tc>
          <w:tcPr>
            <w:tcW w:w="1086" w:type="dxa"/>
            <w:gridSpan w:val="2"/>
            <w:vMerge w:val="restart"/>
            <w:vAlign w:val="center"/>
          </w:tcPr>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课程类别</w:t>
            </w:r>
          </w:p>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Type of Course</w:t>
            </w:r>
          </w:p>
        </w:tc>
        <w:tc>
          <w:tcPr>
            <w:tcW w:w="1134" w:type="dxa"/>
            <w:vMerge w:val="restart"/>
            <w:vAlign w:val="center"/>
          </w:tcPr>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课程代码</w:t>
            </w:r>
          </w:p>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Course Code</w:t>
            </w:r>
          </w:p>
        </w:tc>
        <w:tc>
          <w:tcPr>
            <w:tcW w:w="3544" w:type="dxa"/>
            <w:gridSpan w:val="2"/>
            <w:vMerge w:val="restart"/>
            <w:vAlign w:val="center"/>
          </w:tcPr>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课程名称</w:t>
            </w:r>
          </w:p>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Name of Course</w:t>
            </w:r>
          </w:p>
        </w:tc>
        <w:tc>
          <w:tcPr>
            <w:tcW w:w="851" w:type="dxa"/>
            <w:vMerge w:val="restart"/>
            <w:vAlign w:val="center"/>
          </w:tcPr>
          <w:p w:rsidR="00104DEE" w:rsidRDefault="00751BE6">
            <w:pPr>
              <w:widowControl/>
              <w:spacing w:line="200" w:lineRule="exact"/>
              <w:jc w:val="center"/>
              <w:rPr>
                <w:rFonts w:ascii="Times New Roman" w:eastAsia="宋体" w:hAnsi="Times New Roman" w:cs="Times New Roman"/>
                <w:b/>
                <w:color w:val="000000" w:themeColor="text1"/>
                <w:sz w:val="18"/>
                <w:szCs w:val="18"/>
              </w:rPr>
            </w:pPr>
            <w:r>
              <w:rPr>
                <w:rFonts w:ascii="Times New Roman" w:eastAsia="宋体" w:hAnsi="Times New Roman" w:cs="Times New Roman"/>
                <w:b/>
                <w:color w:val="000000" w:themeColor="text1"/>
                <w:sz w:val="18"/>
                <w:szCs w:val="18"/>
              </w:rPr>
              <w:t>学分</w:t>
            </w:r>
            <w:r>
              <w:rPr>
                <w:rFonts w:ascii="Times New Roman" w:eastAsia="宋体" w:hAnsi="Times New Roman" w:cs="Times New Roman"/>
                <w:b/>
                <w:color w:val="000000" w:themeColor="text1"/>
                <w:sz w:val="18"/>
                <w:szCs w:val="18"/>
              </w:rPr>
              <w:t>Credit</w:t>
            </w:r>
          </w:p>
        </w:tc>
        <w:tc>
          <w:tcPr>
            <w:tcW w:w="1701" w:type="dxa"/>
            <w:gridSpan w:val="2"/>
            <w:vAlign w:val="center"/>
          </w:tcPr>
          <w:p w:rsidR="00104DEE" w:rsidRDefault="00751BE6">
            <w:pPr>
              <w:widowControl/>
              <w:spacing w:line="200" w:lineRule="exact"/>
              <w:jc w:val="center"/>
              <w:rPr>
                <w:rFonts w:ascii="Times New Roman" w:eastAsia="宋体" w:hAnsi="Times New Roman" w:cs="Times New Roman"/>
                <w:b/>
                <w:color w:val="000000" w:themeColor="text1"/>
                <w:sz w:val="18"/>
                <w:szCs w:val="18"/>
              </w:rPr>
            </w:pPr>
            <w:r>
              <w:rPr>
                <w:rFonts w:ascii="Times New Roman" w:eastAsia="宋体" w:hAnsi="Times New Roman" w:cs="Times New Roman"/>
                <w:b/>
                <w:color w:val="000000" w:themeColor="text1"/>
                <w:sz w:val="18"/>
                <w:szCs w:val="18"/>
              </w:rPr>
              <w:t>学时</w:t>
            </w:r>
            <w:r>
              <w:rPr>
                <w:rFonts w:ascii="Times New Roman" w:eastAsia="宋体" w:hAnsi="Times New Roman" w:cs="Times New Roman"/>
                <w:b/>
                <w:color w:val="000000" w:themeColor="text1"/>
                <w:sz w:val="18"/>
                <w:szCs w:val="18"/>
              </w:rPr>
              <w:t>Hours</w:t>
            </w:r>
          </w:p>
        </w:tc>
        <w:tc>
          <w:tcPr>
            <w:tcW w:w="1027" w:type="dxa"/>
            <w:vMerge w:val="restart"/>
            <w:vAlign w:val="center"/>
          </w:tcPr>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开课学期</w:t>
            </w:r>
            <w:r>
              <w:rPr>
                <w:rFonts w:ascii="Times New Roman" w:eastAsia="宋体" w:hAnsi="Times New Roman" w:cs="Times New Roman"/>
                <w:b/>
                <w:sz w:val="18"/>
                <w:szCs w:val="18"/>
              </w:rPr>
              <w:t>Semester</w:t>
            </w:r>
          </w:p>
        </w:tc>
      </w:tr>
      <w:tr w:rsidR="00104DEE">
        <w:trPr>
          <w:trHeight w:val="129"/>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Merge/>
            <w:vAlign w:val="center"/>
          </w:tcPr>
          <w:p w:rsidR="00104DEE" w:rsidRDefault="00104DEE">
            <w:pPr>
              <w:widowControl/>
              <w:spacing w:line="200" w:lineRule="exact"/>
              <w:jc w:val="center"/>
              <w:rPr>
                <w:rFonts w:ascii="Times New Roman" w:eastAsia="宋体" w:hAnsi="Times New Roman" w:cs="Times New Roman"/>
                <w:color w:val="FF0000"/>
                <w:sz w:val="18"/>
                <w:szCs w:val="18"/>
              </w:rPr>
            </w:pPr>
          </w:p>
        </w:tc>
        <w:tc>
          <w:tcPr>
            <w:tcW w:w="3544" w:type="dxa"/>
            <w:gridSpan w:val="2"/>
            <w:vMerge/>
            <w:vAlign w:val="center"/>
          </w:tcPr>
          <w:p w:rsidR="00104DEE" w:rsidRDefault="00104DEE">
            <w:pPr>
              <w:widowControl/>
              <w:spacing w:line="200" w:lineRule="exact"/>
              <w:jc w:val="center"/>
              <w:rPr>
                <w:rFonts w:ascii="Times New Roman" w:eastAsia="宋体" w:hAnsi="Times New Roman" w:cs="Times New Roman"/>
                <w:b/>
                <w:sz w:val="18"/>
                <w:szCs w:val="18"/>
              </w:rPr>
            </w:pPr>
          </w:p>
        </w:tc>
        <w:tc>
          <w:tcPr>
            <w:tcW w:w="851" w:type="dxa"/>
            <w:vMerge/>
            <w:vAlign w:val="center"/>
          </w:tcPr>
          <w:p w:rsidR="00104DEE" w:rsidRDefault="00104DEE">
            <w:pPr>
              <w:widowControl/>
              <w:spacing w:line="200" w:lineRule="exact"/>
              <w:jc w:val="center"/>
              <w:rPr>
                <w:rFonts w:ascii="Times New Roman" w:eastAsia="宋体" w:hAnsi="Times New Roman" w:cs="Times New Roman"/>
                <w:b/>
                <w:color w:val="000000" w:themeColor="text1"/>
                <w:sz w:val="18"/>
                <w:szCs w:val="18"/>
              </w:rPr>
            </w:pPr>
          </w:p>
        </w:tc>
        <w:tc>
          <w:tcPr>
            <w:tcW w:w="850" w:type="dxa"/>
            <w:vAlign w:val="center"/>
          </w:tcPr>
          <w:p w:rsidR="00104DEE" w:rsidRDefault="00751BE6">
            <w:pPr>
              <w:widowControl/>
              <w:spacing w:line="200" w:lineRule="exact"/>
              <w:jc w:val="center"/>
              <w:rPr>
                <w:rFonts w:ascii="Times New Roman" w:eastAsia="宋体" w:hAnsi="Times New Roman" w:cs="Times New Roman"/>
                <w:b/>
                <w:color w:val="000000" w:themeColor="text1"/>
                <w:sz w:val="18"/>
                <w:szCs w:val="18"/>
              </w:rPr>
            </w:pPr>
            <w:r>
              <w:rPr>
                <w:rFonts w:ascii="Times New Roman" w:eastAsia="宋体" w:hAnsi="Times New Roman" w:cs="Times New Roman"/>
                <w:b/>
                <w:color w:val="000000" w:themeColor="text1"/>
                <w:sz w:val="18"/>
                <w:szCs w:val="18"/>
              </w:rPr>
              <w:t>总学时</w:t>
            </w:r>
            <w:r>
              <w:rPr>
                <w:rFonts w:ascii="Times New Roman" w:eastAsia="宋体" w:hAnsi="Times New Roman" w:cs="Times New Roman"/>
                <w:b/>
                <w:color w:val="000000" w:themeColor="text1"/>
                <w:sz w:val="18"/>
                <w:szCs w:val="18"/>
              </w:rPr>
              <w:t xml:space="preserve">Total Hours </w:t>
            </w:r>
          </w:p>
        </w:tc>
        <w:tc>
          <w:tcPr>
            <w:tcW w:w="851" w:type="dxa"/>
            <w:vAlign w:val="center"/>
          </w:tcPr>
          <w:p w:rsidR="00104DEE" w:rsidRDefault="00751BE6">
            <w:pPr>
              <w:widowControl/>
              <w:spacing w:line="200" w:lineRule="exact"/>
              <w:jc w:val="center"/>
              <w:rPr>
                <w:rFonts w:ascii="Times New Roman" w:eastAsia="宋体" w:hAnsi="Times New Roman" w:cs="Times New Roman"/>
                <w:b/>
                <w:color w:val="000000" w:themeColor="text1"/>
                <w:sz w:val="18"/>
                <w:szCs w:val="18"/>
              </w:rPr>
            </w:pPr>
            <w:r>
              <w:rPr>
                <w:rFonts w:ascii="Times New Roman" w:eastAsia="宋体" w:hAnsi="Times New Roman" w:cs="Times New Roman"/>
                <w:b/>
                <w:color w:val="000000" w:themeColor="text1"/>
                <w:sz w:val="18"/>
                <w:szCs w:val="18"/>
              </w:rPr>
              <w:t>实践实验学时</w:t>
            </w:r>
          </w:p>
          <w:p w:rsidR="00104DEE" w:rsidRDefault="00751BE6">
            <w:pPr>
              <w:widowControl/>
              <w:spacing w:line="200" w:lineRule="exact"/>
              <w:jc w:val="center"/>
              <w:rPr>
                <w:rFonts w:ascii="Times New Roman" w:eastAsia="宋体" w:hAnsi="Times New Roman" w:cs="Times New Roman"/>
                <w:b/>
                <w:color w:val="000000" w:themeColor="text1"/>
                <w:sz w:val="18"/>
                <w:szCs w:val="18"/>
              </w:rPr>
            </w:pPr>
            <w:r>
              <w:rPr>
                <w:rFonts w:ascii="Times New Roman" w:eastAsia="宋体" w:hAnsi="Times New Roman" w:cs="Times New Roman"/>
                <w:b/>
                <w:color w:val="000000" w:themeColor="text1"/>
                <w:sz w:val="18"/>
                <w:szCs w:val="18"/>
              </w:rPr>
              <w:t>Experimental Hours</w:t>
            </w:r>
          </w:p>
        </w:tc>
        <w:tc>
          <w:tcPr>
            <w:tcW w:w="1027" w:type="dxa"/>
            <w:vMerge/>
            <w:vAlign w:val="center"/>
          </w:tcPr>
          <w:p w:rsidR="00104DEE" w:rsidRDefault="00104DEE">
            <w:pPr>
              <w:widowControl/>
              <w:spacing w:line="200" w:lineRule="exact"/>
              <w:jc w:val="center"/>
              <w:rPr>
                <w:rFonts w:ascii="Times New Roman" w:eastAsia="宋体" w:hAnsi="Times New Roman" w:cs="Times New Roman"/>
                <w:b/>
                <w:sz w:val="18"/>
                <w:szCs w:val="18"/>
              </w:rPr>
            </w:pPr>
          </w:p>
        </w:tc>
      </w:tr>
      <w:tr w:rsidR="00104DEE">
        <w:trPr>
          <w:trHeight w:val="255"/>
          <w:jc w:val="center"/>
        </w:trPr>
        <w:tc>
          <w:tcPr>
            <w:tcW w:w="1086" w:type="dxa"/>
            <w:gridSpan w:val="2"/>
            <w:vMerge w:val="restart"/>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通识必修课程</w:t>
            </w:r>
          </w:p>
          <w:p w:rsidR="00104DEE" w:rsidRDefault="00751BE6">
            <w:pPr>
              <w:spacing w:line="200" w:lineRule="exact"/>
              <w:jc w:val="center"/>
              <w:rPr>
                <w:rFonts w:ascii="Times New Roman" w:eastAsia="宋体" w:hAnsi="Times New Roman" w:cs="Times New Roman"/>
                <w:sz w:val="18"/>
                <w:szCs w:val="18"/>
              </w:rPr>
            </w:pPr>
            <w:r>
              <w:rPr>
                <w:rFonts w:ascii="Times New Roman" w:eastAsia="宋体" w:hAnsi="Times New Roman" w:cs="Times New Roman"/>
                <w:w w:val="80"/>
                <w:sz w:val="18"/>
                <w:szCs w:val="18"/>
              </w:rPr>
              <w:t>General Education   Compulsory Course</w:t>
            </w: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TB3707</w:t>
            </w:r>
          </w:p>
        </w:tc>
        <w:tc>
          <w:tcPr>
            <w:tcW w:w="3544" w:type="dxa"/>
            <w:gridSpan w:val="2"/>
            <w:vAlign w:val="center"/>
          </w:tcPr>
          <w:p w:rsidR="00104DEE" w:rsidRDefault="00751BE6">
            <w:pPr>
              <w:widowControl/>
              <w:spacing w:line="200" w:lineRule="exact"/>
              <w:jc w:val="left"/>
              <w:rPr>
                <w:rFonts w:ascii="Times New Roman" w:eastAsia="宋体" w:hAnsi="Times New Roman" w:cs="Times New Roman"/>
              </w:rPr>
            </w:pPr>
            <w:r>
              <w:rPr>
                <w:rFonts w:ascii="Times New Roman" w:eastAsia="宋体" w:hAnsi="Times New Roman" w:cs="Times New Roman"/>
                <w:sz w:val="18"/>
                <w:szCs w:val="18"/>
              </w:rPr>
              <w:t>思想道德修养与法律基础</w:t>
            </w:r>
            <w:r>
              <w:rPr>
                <w:rFonts w:ascii="Times New Roman" w:eastAsia="宋体" w:hAnsi="Times New Roman" w:cs="Times New Roman"/>
                <w:sz w:val="18"/>
                <w:szCs w:val="18"/>
              </w:rPr>
              <w:t>Ideological and Moral Cultivation and Fundamentals of Law</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TB3708</w:t>
            </w:r>
          </w:p>
        </w:tc>
        <w:tc>
          <w:tcPr>
            <w:tcW w:w="3544" w:type="dxa"/>
            <w:gridSpan w:val="2"/>
            <w:vAlign w:val="center"/>
          </w:tcPr>
          <w:p w:rsidR="00104DEE" w:rsidRDefault="00751BE6">
            <w:pPr>
              <w:widowControl/>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中国近现代史纲要</w:t>
            </w:r>
            <w:r>
              <w:rPr>
                <w:rFonts w:ascii="Times New Roman" w:eastAsia="宋体" w:hAnsi="Times New Roman" w:cs="Times New Roman"/>
                <w:sz w:val="18"/>
                <w:szCs w:val="18"/>
              </w:rPr>
              <w:t>Survey of Modern Chinese History</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9</w:t>
            </w: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TB3703</w:t>
            </w:r>
          </w:p>
        </w:tc>
        <w:tc>
          <w:tcPr>
            <w:tcW w:w="3544" w:type="dxa"/>
            <w:gridSpan w:val="2"/>
            <w:vAlign w:val="center"/>
          </w:tcPr>
          <w:p w:rsidR="00104DEE" w:rsidRDefault="00751BE6">
            <w:pPr>
              <w:widowControl/>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马克思主义基本原理概论</w:t>
            </w:r>
            <w:r>
              <w:rPr>
                <w:rFonts w:ascii="Times New Roman" w:eastAsia="宋体" w:hAnsi="Times New Roman" w:cs="Times New Roman"/>
                <w:sz w:val="18"/>
                <w:szCs w:val="18"/>
              </w:rPr>
              <w:t>Basic Theory of Marxism</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9</w:t>
            </w: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TB3709</w:t>
            </w:r>
          </w:p>
        </w:tc>
        <w:tc>
          <w:tcPr>
            <w:tcW w:w="3544" w:type="dxa"/>
            <w:gridSpan w:val="2"/>
            <w:vAlign w:val="center"/>
          </w:tcPr>
          <w:p w:rsidR="00104DEE" w:rsidRDefault="00751BE6">
            <w:pPr>
              <w:widowControl/>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毛泽东思想和中国特色社会主义理论体系概论</w:t>
            </w:r>
            <w:r>
              <w:rPr>
                <w:rFonts w:ascii="Times New Roman" w:eastAsia="宋体" w:hAnsi="Times New Roman" w:cs="Times New Roman"/>
                <w:sz w:val="18"/>
                <w:szCs w:val="18"/>
              </w:rPr>
              <w:t>General Introduction to Mao Zedong Thought and Socialist Theory with Chinese Characteristics</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90</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TB4301</w:t>
            </w:r>
          </w:p>
        </w:tc>
        <w:tc>
          <w:tcPr>
            <w:tcW w:w="3544" w:type="dxa"/>
            <w:gridSpan w:val="2"/>
            <w:vAlign w:val="center"/>
          </w:tcPr>
          <w:p w:rsidR="00104DEE" w:rsidRDefault="00751BE6">
            <w:pPr>
              <w:widowControl/>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大学语文</w:t>
            </w:r>
            <w:r>
              <w:rPr>
                <w:rFonts w:ascii="Times New Roman" w:eastAsia="宋体" w:hAnsi="Times New Roman" w:cs="Times New Roman"/>
                <w:sz w:val="18"/>
                <w:szCs w:val="18"/>
              </w:rPr>
              <w:t>College Chinese</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TB4307</w:t>
            </w:r>
          </w:p>
        </w:tc>
        <w:tc>
          <w:tcPr>
            <w:tcW w:w="3544" w:type="dxa"/>
            <w:gridSpan w:val="2"/>
            <w:vAlign w:val="center"/>
          </w:tcPr>
          <w:p w:rsidR="00104DEE" w:rsidRDefault="00751BE6">
            <w:pPr>
              <w:widowControl/>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应用写作</w:t>
            </w:r>
            <w:r>
              <w:rPr>
                <w:rFonts w:ascii="Times New Roman" w:eastAsia="宋体" w:hAnsi="Times New Roman" w:cs="Times New Roman"/>
                <w:sz w:val="18"/>
                <w:szCs w:val="18"/>
              </w:rPr>
              <w:t>Applied Writing</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TB4601</w:t>
            </w:r>
          </w:p>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TB4602</w:t>
            </w:r>
          </w:p>
        </w:tc>
        <w:tc>
          <w:tcPr>
            <w:tcW w:w="3544" w:type="dxa"/>
            <w:gridSpan w:val="2"/>
            <w:vAlign w:val="center"/>
          </w:tcPr>
          <w:p w:rsidR="00104DEE" w:rsidRDefault="00751BE6">
            <w:pPr>
              <w:widowControl/>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大学英语（</w:t>
            </w:r>
            <w:r>
              <w:rPr>
                <w:rFonts w:ascii="Times New Roman" w:eastAsia="宋体" w:hAnsi="Times New Roman" w:cs="Times New Roman"/>
                <w:sz w:val="18"/>
                <w:szCs w:val="18"/>
              </w:rPr>
              <w:t>1-2</w:t>
            </w:r>
            <w:r>
              <w:rPr>
                <w:rFonts w:ascii="Times New Roman" w:eastAsia="宋体" w:hAnsi="Times New Roman" w:cs="Times New Roman"/>
                <w:sz w:val="18"/>
                <w:szCs w:val="18"/>
              </w:rPr>
              <w:t>）</w:t>
            </w:r>
            <w:r>
              <w:rPr>
                <w:rFonts w:ascii="Times New Roman" w:eastAsia="宋体" w:hAnsi="Times New Roman" w:cs="Times New Roman"/>
                <w:sz w:val="18"/>
                <w:szCs w:val="18"/>
              </w:rPr>
              <w:t xml:space="preserve">College </w:t>
            </w:r>
            <w:proofErr w:type="spellStart"/>
            <w:r>
              <w:rPr>
                <w:rFonts w:ascii="Times New Roman" w:eastAsia="宋体" w:hAnsi="Times New Roman" w:cs="Times New Roman"/>
                <w:sz w:val="18"/>
                <w:szCs w:val="18"/>
              </w:rPr>
              <w:t>EnglishⅠ</w:t>
            </w:r>
            <w:proofErr w:type="spellEnd"/>
            <w:r>
              <w:rPr>
                <w:rFonts w:ascii="Times New Roman" w:eastAsia="宋体" w:hAnsi="Times New Roman" w:cs="Times New Roman"/>
                <w:sz w:val="18"/>
                <w:szCs w:val="18"/>
              </w:rPr>
              <w:t>-Ⅱ</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8</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144</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1—2</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AF509F" w:rsidRPr="00AF509F" w:rsidRDefault="00AF509F" w:rsidP="00AF509F">
            <w:pPr>
              <w:widowControl/>
              <w:spacing w:line="178" w:lineRule="exact"/>
              <w:jc w:val="center"/>
              <w:rPr>
                <w:rFonts w:ascii="Times New Roman" w:eastAsia="宋体" w:hAnsi="Times New Roman" w:cs="Times New Roman"/>
                <w:sz w:val="18"/>
                <w:szCs w:val="18"/>
              </w:rPr>
            </w:pPr>
            <w:r w:rsidRPr="00AF509F">
              <w:rPr>
                <w:rFonts w:ascii="Times New Roman" w:eastAsia="宋体" w:hAnsi="Times New Roman" w:cs="Times New Roman"/>
                <w:sz w:val="18"/>
                <w:szCs w:val="18"/>
              </w:rPr>
              <w:t>TB5902</w:t>
            </w:r>
          </w:p>
          <w:p w:rsidR="00AF509F" w:rsidRPr="00AF509F" w:rsidRDefault="00AF509F" w:rsidP="00AF509F">
            <w:pPr>
              <w:widowControl/>
              <w:spacing w:line="178" w:lineRule="exact"/>
              <w:jc w:val="center"/>
              <w:rPr>
                <w:rFonts w:ascii="Times New Roman" w:eastAsia="宋体" w:hAnsi="Times New Roman" w:cs="Times New Roman"/>
                <w:sz w:val="18"/>
                <w:szCs w:val="18"/>
              </w:rPr>
            </w:pPr>
            <w:r w:rsidRPr="00AF509F">
              <w:rPr>
                <w:rFonts w:ascii="Times New Roman" w:eastAsia="宋体" w:hAnsi="Times New Roman" w:cs="Times New Roman"/>
                <w:sz w:val="18"/>
                <w:szCs w:val="18"/>
              </w:rPr>
              <w:t>TB5903</w:t>
            </w:r>
          </w:p>
          <w:p w:rsidR="00AF509F" w:rsidRPr="00AF509F" w:rsidRDefault="00AF509F" w:rsidP="00AF509F">
            <w:pPr>
              <w:widowControl/>
              <w:spacing w:line="178" w:lineRule="exact"/>
              <w:jc w:val="center"/>
              <w:rPr>
                <w:rFonts w:ascii="Times New Roman" w:eastAsia="宋体" w:hAnsi="Times New Roman" w:cs="Times New Roman"/>
                <w:sz w:val="18"/>
                <w:szCs w:val="18"/>
              </w:rPr>
            </w:pPr>
            <w:r w:rsidRPr="00AF509F">
              <w:rPr>
                <w:rFonts w:ascii="Times New Roman" w:eastAsia="宋体" w:hAnsi="Times New Roman" w:cs="Times New Roman"/>
                <w:sz w:val="18"/>
                <w:szCs w:val="18"/>
              </w:rPr>
              <w:t>TB5904</w:t>
            </w:r>
          </w:p>
          <w:p w:rsidR="00104DEE" w:rsidRDefault="00AF509F" w:rsidP="00AF509F">
            <w:pPr>
              <w:widowControl/>
              <w:spacing w:line="178" w:lineRule="exact"/>
              <w:jc w:val="center"/>
              <w:rPr>
                <w:rFonts w:ascii="Times New Roman" w:eastAsia="宋体" w:hAnsi="Times New Roman" w:cs="Times New Roman"/>
                <w:sz w:val="18"/>
                <w:szCs w:val="18"/>
              </w:rPr>
            </w:pPr>
            <w:r w:rsidRPr="00AF509F">
              <w:rPr>
                <w:rFonts w:ascii="Times New Roman" w:eastAsia="宋体" w:hAnsi="Times New Roman" w:cs="Times New Roman"/>
                <w:sz w:val="18"/>
                <w:szCs w:val="18"/>
              </w:rPr>
              <w:t>TB5905</w:t>
            </w:r>
          </w:p>
        </w:tc>
        <w:tc>
          <w:tcPr>
            <w:tcW w:w="3544" w:type="dxa"/>
            <w:gridSpan w:val="2"/>
            <w:vAlign w:val="center"/>
          </w:tcPr>
          <w:p w:rsidR="00104DEE" w:rsidRDefault="00751BE6">
            <w:pPr>
              <w:widowControl/>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大学体育（</w:t>
            </w:r>
            <w:r>
              <w:rPr>
                <w:rFonts w:ascii="Times New Roman" w:eastAsia="宋体" w:hAnsi="Times New Roman" w:cs="Times New Roman"/>
                <w:sz w:val="18"/>
                <w:szCs w:val="18"/>
              </w:rPr>
              <w:t>1-4</w:t>
            </w:r>
            <w:r>
              <w:rPr>
                <w:rFonts w:ascii="Times New Roman" w:eastAsia="宋体" w:hAnsi="Times New Roman" w:cs="Times New Roman"/>
                <w:sz w:val="18"/>
                <w:szCs w:val="18"/>
              </w:rPr>
              <w:t>）</w:t>
            </w:r>
            <w:r>
              <w:rPr>
                <w:rFonts w:ascii="Times New Roman" w:eastAsia="宋体" w:hAnsi="Times New Roman" w:cs="Times New Roman"/>
                <w:sz w:val="18"/>
                <w:szCs w:val="18"/>
              </w:rPr>
              <w:t xml:space="preserve">Physical </w:t>
            </w:r>
            <w:proofErr w:type="spellStart"/>
            <w:r>
              <w:rPr>
                <w:rFonts w:ascii="Times New Roman" w:eastAsia="宋体" w:hAnsi="Times New Roman" w:cs="Times New Roman"/>
                <w:sz w:val="18"/>
                <w:szCs w:val="18"/>
              </w:rPr>
              <w:t>EducationⅠ</w:t>
            </w:r>
            <w:proofErr w:type="spellEnd"/>
            <w:r>
              <w:rPr>
                <w:rFonts w:ascii="Times New Roman" w:eastAsia="宋体" w:hAnsi="Times New Roman" w:cs="Times New Roman"/>
                <w:sz w:val="18"/>
                <w:szCs w:val="18"/>
              </w:rPr>
              <w:t>-Ⅳ</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144</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1—4</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TB4908</w:t>
            </w:r>
          </w:p>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TB4909</w:t>
            </w:r>
          </w:p>
        </w:tc>
        <w:tc>
          <w:tcPr>
            <w:tcW w:w="3544" w:type="dxa"/>
            <w:gridSpan w:val="2"/>
            <w:vAlign w:val="center"/>
          </w:tcPr>
          <w:p w:rsidR="00104DEE" w:rsidRDefault="00751BE6">
            <w:pPr>
              <w:widowControl/>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高等数学（</w:t>
            </w:r>
            <w:r>
              <w:rPr>
                <w:rFonts w:ascii="Times New Roman" w:eastAsia="宋体" w:hAnsi="Times New Roman" w:cs="Times New Roman"/>
                <w:sz w:val="18"/>
                <w:szCs w:val="18"/>
              </w:rPr>
              <w:t>1-2</w:t>
            </w:r>
            <w:r>
              <w:rPr>
                <w:rFonts w:ascii="Times New Roman" w:eastAsia="宋体" w:hAnsi="Times New Roman" w:cs="Times New Roman"/>
                <w:sz w:val="18"/>
                <w:szCs w:val="18"/>
              </w:rPr>
              <w:t>）</w:t>
            </w:r>
            <w:r>
              <w:rPr>
                <w:rFonts w:ascii="Times New Roman" w:eastAsia="宋体" w:hAnsi="Times New Roman" w:cs="Times New Roman"/>
                <w:sz w:val="18"/>
                <w:szCs w:val="18"/>
              </w:rPr>
              <w:t xml:space="preserve">Higher </w:t>
            </w:r>
            <w:proofErr w:type="spellStart"/>
            <w:r>
              <w:rPr>
                <w:rFonts w:ascii="Times New Roman" w:eastAsia="宋体" w:hAnsi="Times New Roman" w:cs="Times New Roman"/>
                <w:sz w:val="18"/>
                <w:szCs w:val="18"/>
              </w:rPr>
              <w:t>MathematicsⅠ</w:t>
            </w:r>
            <w:proofErr w:type="spellEnd"/>
            <w:r>
              <w:rPr>
                <w:rFonts w:ascii="Times New Roman" w:eastAsia="宋体" w:hAnsi="Times New Roman" w:cs="Times New Roman"/>
                <w:sz w:val="18"/>
                <w:szCs w:val="18"/>
              </w:rPr>
              <w:t>-Ⅱ</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126</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1—2</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TB4915</w:t>
            </w:r>
          </w:p>
        </w:tc>
        <w:tc>
          <w:tcPr>
            <w:tcW w:w="3544" w:type="dxa"/>
            <w:gridSpan w:val="2"/>
            <w:vAlign w:val="center"/>
          </w:tcPr>
          <w:p w:rsidR="00104DEE" w:rsidRDefault="00751BE6">
            <w:pPr>
              <w:widowControl/>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线性代数</w:t>
            </w:r>
            <w:r>
              <w:rPr>
                <w:rFonts w:ascii="Times New Roman" w:eastAsia="宋体" w:hAnsi="Times New Roman" w:cs="Times New Roman"/>
                <w:sz w:val="18"/>
                <w:szCs w:val="18"/>
              </w:rPr>
              <w:t>Linear Algebra</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TB4914</w:t>
            </w:r>
          </w:p>
        </w:tc>
        <w:tc>
          <w:tcPr>
            <w:tcW w:w="3544" w:type="dxa"/>
            <w:gridSpan w:val="2"/>
            <w:vAlign w:val="center"/>
          </w:tcPr>
          <w:p w:rsidR="00104DEE" w:rsidRDefault="00751BE6">
            <w:pPr>
              <w:widowControl/>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概率论与数理统计</w:t>
            </w:r>
            <w:r>
              <w:rPr>
                <w:rFonts w:ascii="Times New Roman" w:eastAsia="宋体" w:hAnsi="Times New Roman" w:cs="Times New Roman"/>
                <w:sz w:val="18"/>
                <w:szCs w:val="18"/>
              </w:rPr>
              <w:t>Probability and Mathematics Statistics</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AF509F">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TB5504</w:t>
            </w:r>
          </w:p>
        </w:tc>
        <w:tc>
          <w:tcPr>
            <w:tcW w:w="3544" w:type="dxa"/>
            <w:gridSpan w:val="2"/>
            <w:vAlign w:val="center"/>
          </w:tcPr>
          <w:p w:rsidR="00104DEE" w:rsidRDefault="00751BE6">
            <w:pPr>
              <w:widowControl/>
              <w:spacing w:line="178"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大学计算机基础</w:t>
            </w:r>
            <w:r>
              <w:rPr>
                <w:rFonts w:ascii="Times New Roman" w:eastAsia="宋体" w:hAnsi="Times New Roman" w:cs="Times New Roman"/>
                <w:sz w:val="18"/>
                <w:szCs w:val="18"/>
              </w:rPr>
              <w:t>Fundamentals of Computer Technology</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851"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TB9998</w:t>
            </w:r>
          </w:p>
        </w:tc>
        <w:tc>
          <w:tcPr>
            <w:tcW w:w="3544" w:type="dxa"/>
            <w:gridSpan w:val="2"/>
            <w:vAlign w:val="center"/>
          </w:tcPr>
          <w:p w:rsidR="00104DEE" w:rsidRDefault="00751BE6">
            <w:pPr>
              <w:widowControl/>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就业指导</w:t>
            </w:r>
            <w:r>
              <w:rPr>
                <w:rFonts w:ascii="Times New Roman" w:eastAsia="宋体" w:hAnsi="Times New Roman" w:cs="Times New Roman"/>
                <w:sz w:val="18"/>
                <w:szCs w:val="18"/>
              </w:rPr>
              <w:t>Career Guidance</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678" w:type="dxa"/>
            <w:gridSpan w:val="3"/>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通识必修课程小计</w:t>
            </w:r>
            <w:r>
              <w:rPr>
                <w:rFonts w:ascii="Times New Roman" w:eastAsia="宋体" w:hAnsi="Times New Roman" w:cs="Times New Roman"/>
                <w:sz w:val="18"/>
                <w:szCs w:val="18"/>
              </w:rPr>
              <w:t>Subtotal</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45</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864</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1027" w:type="dxa"/>
            <w:vAlign w:val="center"/>
          </w:tcPr>
          <w:p w:rsidR="00104DEE" w:rsidRDefault="00104DEE">
            <w:pPr>
              <w:widowControl/>
              <w:spacing w:line="200" w:lineRule="exact"/>
              <w:jc w:val="center"/>
              <w:rPr>
                <w:rFonts w:ascii="Times New Roman" w:eastAsia="宋体" w:hAnsi="Times New Roman" w:cs="Times New Roman"/>
                <w:sz w:val="18"/>
                <w:szCs w:val="18"/>
              </w:rPr>
            </w:pPr>
          </w:p>
        </w:tc>
      </w:tr>
      <w:tr w:rsidR="00104DEE">
        <w:trPr>
          <w:trHeight w:val="255"/>
          <w:jc w:val="center"/>
        </w:trPr>
        <w:tc>
          <w:tcPr>
            <w:tcW w:w="1086" w:type="dxa"/>
            <w:gridSpan w:val="2"/>
            <w:vMerge w:val="restart"/>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通识选修课程</w:t>
            </w:r>
          </w:p>
          <w:p w:rsidR="00104DEE" w:rsidRDefault="00751BE6">
            <w:pPr>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w w:val="80"/>
                <w:sz w:val="18"/>
                <w:szCs w:val="18"/>
              </w:rPr>
              <w:t>General Education Optional Course</w:t>
            </w:r>
          </w:p>
        </w:tc>
        <w:tc>
          <w:tcPr>
            <w:tcW w:w="4678" w:type="dxa"/>
            <w:gridSpan w:val="3"/>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人文与社会类</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1027" w:type="dxa"/>
            <w:vMerge w:val="restart"/>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2-7</w:t>
            </w: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4678" w:type="dxa"/>
            <w:gridSpan w:val="3"/>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艺术与欣赏类</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1027" w:type="dxa"/>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4678" w:type="dxa"/>
            <w:gridSpan w:val="3"/>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自然与科技类</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1027" w:type="dxa"/>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4678" w:type="dxa"/>
            <w:gridSpan w:val="3"/>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表达与沟通类</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1027" w:type="dxa"/>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4678" w:type="dxa"/>
            <w:gridSpan w:val="3"/>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创新与创业类</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1027" w:type="dxa"/>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r>
      <w:tr w:rsidR="00104DEE">
        <w:trPr>
          <w:trHeight w:val="25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4678" w:type="dxa"/>
            <w:gridSpan w:val="3"/>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通识选修课程小计</w:t>
            </w:r>
            <w:r>
              <w:rPr>
                <w:rFonts w:ascii="Times New Roman" w:eastAsia="宋体" w:hAnsi="Times New Roman" w:cs="Times New Roman"/>
                <w:color w:val="000000" w:themeColor="text1"/>
                <w:sz w:val="18"/>
                <w:szCs w:val="18"/>
              </w:rPr>
              <w:t>Subtotal</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≥18</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≥324</w:t>
            </w:r>
          </w:p>
        </w:tc>
        <w:tc>
          <w:tcPr>
            <w:tcW w:w="851"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1027" w:type="dxa"/>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r>
      <w:tr w:rsidR="00104DEE">
        <w:trPr>
          <w:trHeight w:val="245"/>
          <w:jc w:val="center"/>
        </w:trPr>
        <w:tc>
          <w:tcPr>
            <w:tcW w:w="1086" w:type="dxa"/>
            <w:gridSpan w:val="2"/>
            <w:vMerge w:val="restart"/>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专业基础课程</w:t>
            </w:r>
          </w:p>
          <w:p w:rsidR="00104DEE" w:rsidRDefault="00751BE6">
            <w:pPr>
              <w:spacing w:line="200" w:lineRule="exact"/>
              <w:jc w:val="center"/>
              <w:rPr>
                <w:rFonts w:ascii="Times New Roman" w:eastAsia="宋体" w:hAnsi="Times New Roman" w:cs="Times New Roman"/>
                <w:w w:val="80"/>
                <w:sz w:val="18"/>
                <w:szCs w:val="18"/>
              </w:rPr>
            </w:pPr>
            <w:r>
              <w:rPr>
                <w:rFonts w:ascii="Times New Roman" w:eastAsia="宋体" w:hAnsi="Times New Roman" w:cs="Times New Roman"/>
                <w:w w:val="80"/>
                <w:sz w:val="18"/>
                <w:szCs w:val="18"/>
              </w:rPr>
              <w:t>Major Basic  Course</w:t>
            </w:r>
          </w:p>
        </w:tc>
        <w:tc>
          <w:tcPr>
            <w:tcW w:w="1134" w:type="dxa"/>
            <w:vAlign w:val="center"/>
          </w:tcPr>
          <w:p w:rsidR="00104DEE" w:rsidRDefault="00104DEE">
            <w:pPr>
              <w:widowControl/>
              <w:spacing w:line="178" w:lineRule="exact"/>
              <w:rPr>
                <w:rFonts w:ascii="Times New Roman" w:eastAsia="宋体" w:hAnsi="Times New Roman" w:cs="Times New Roman"/>
                <w:sz w:val="18"/>
                <w:szCs w:val="18"/>
              </w:rPr>
            </w:pPr>
          </w:p>
        </w:tc>
        <w:tc>
          <w:tcPr>
            <w:tcW w:w="3544" w:type="dxa"/>
            <w:gridSpan w:val="2"/>
            <w:vAlign w:val="center"/>
          </w:tcPr>
          <w:p w:rsidR="00104DEE" w:rsidRPr="00AF509F" w:rsidRDefault="00751BE6">
            <w:pPr>
              <w:widowControl/>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西方经济学</w:t>
            </w:r>
            <w:r w:rsidRPr="00AF509F">
              <w:rPr>
                <w:rFonts w:ascii="Times New Roman" w:eastAsia="宋体" w:hAnsi="Times New Roman" w:cs="Times New Roman"/>
                <w:b/>
                <w:sz w:val="18"/>
                <w:szCs w:val="18"/>
              </w:rPr>
              <w:t>Western Economics</w:t>
            </w:r>
          </w:p>
        </w:tc>
        <w:tc>
          <w:tcPr>
            <w:tcW w:w="851"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w:t>
            </w:r>
          </w:p>
        </w:tc>
        <w:tc>
          <w:tcPr>
            <w:tcW w:w="850"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54</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widowControl/>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1</w:t>
            </w:r>
          </w:p>
        </w:tc>
      </w:tr>
      <w:tr w:rsidR="00104DEE">
        <w:trPr>
          <w:trHeight w:val="24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178" w:lineRule="exact"/>
              <w:rPr>
                <w:rFonts w:ascii="Times New Roman" w:eastAsia="宋体" w:hAnsi="Times New Roman" w:cs="Times New Roman"/>
                <w:sz w:val="18"/>
                <w:szCs w:val="18"/>
              </w:rPr>
            </w:pPr>
          </w:p>
        </w:tc>
        <w:tc>
          <w:tcPr>
            <w:tcW w:w="3544" w:type="dxa"/>
            <w:gridSpan w:val="2"/>
            <w:vAlign w:val="center"/>
          </w:tcPr>
          <w:p w:rsidR="00104DEE" w:rsidRPr="00AF509F" w:rsidRDefault="00751BE6">
            <w:pPr>
              <w:widowControl/>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管理学</w:t>
            </w:r>
            <w:r w:rsidRPr="00AF509F">
              <w:rPr>
                <w:rFonts w:ascii="Times New Roman" w:eastAsia="宋体" w:hAnsi="Times New Roman" w:cs="Times New Roman"/>
                <w:b/>
                <w:sz w:val="18"/>
                <w:szCs w:val="18"/>
              </w:rPr>
              <w:t>Management</w:t>
            </w:r>
          </w:p>
        </w:tc>
        <w:tc>
          <w:tcPr>
            <w:tcW w:w="851"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widowControl/>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1</w:t>
            </w:r>
          </w:p>
        </w:tc>
      </w:tr>
      <w:tr w:rsidR="00104DEE">
        <w:trPr>
          <w:trHeight w:val="24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178" w:lineRule="exact"/>
              <w:rPr>
                <w:rFonts w:ascii="Times New Roman" w:eastAsia="宋体" w:hAnsi="Times New Roman" w:cs="Times New Roman"/>
                <w:sz w:val="18"/>
                <w:szCs w:val="18"/>
              </w:rPr>
            </w:pPr>
          </w:p>
        </w:tc>
        <w:tc>
          <w:tcPr>
            <w:tcW w:w="3544" w:type="dxa"/>
            <w:gridSpan w:val="2"/>
            <w:vAlign w:val="center"/>
          </w:tcPr>
          <w:p w:rsidR="00104DEE" w:rsidRPr="00AF509F" w:rsidRDefault="00751BE6">
            <w:pPr>
              <w:widowControl/>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社会学</w:t>
            </w:r>
            <w:r w:rsidRPr="00AF509F">
              <w:rPr>
                <w:rFonts w:ascii="Times New Roman" w:eastAsia="宋体" w:hAnsi="Times New Roman" w:cs="Times New Roman"/>
                <w:b/>
                <w:sz w:val="18"/>
                <w:szCs w:val="18"/>
              </w:rPr>
              <w:t xml:space="preserve"> Sociology</w:t>
            </w:r>
          </w:p>
        </w:tc>
        <w:tc>
          <w:tcPr>
            <w:tcW w:w="851"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widowControl/>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r>
      <w:tr w:rsidR="00104DEE">
        <w:trPr>
          <w:trHeight w:val="24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178" w:lineRule="exact"/>
              <w:rPr>
                <w:rFonts w:ascii="Times New Roman" w:eastAsia="宋体" w:hAnsi="Times New Roman" w:cs="Times New Roman"/>
                <w:sz w:val="18"/>
                <w:szCs w:val="18"/>
              </w:rPr>
            </w:pPr>
          </w:p>
        </w:tc>
        <w:tc>
          <w:tcPr>
            <w:tcW w:w="3544" w:type="dxa"/>
            <w:gridSpan w:val="2"/>
            <w:vAlign w:val="center"/>
          </w:tcPr>
          <w:p w:rsidR="00104DEE" w:rsidRPr="00AF509F" w:rsidRDefault="00751BE6">
            <w:pPr>
              <w:widowControl/>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政治学</w:t>
            </w:r>
            <w:r w:rsidRPr="00AF509F">
              <w:rPr>
                <w:rFonts w:ascii="Times New Roman" w:eastAsia="宋体" w:hAnsi="Times New Roman" w:cs="Times New Roman"/>
                <w:b/>
                <w:sz w:val="18"/>
                <w:szCs w:val="18"/>
              </w:rPr>
              <w:t xml:space="preserve"> Politics</w:t>
            </w:r>
          </w:p>
        </w:tc>
        <w:tc>
          <w:tcPr>
            <w:tcW w:w="851"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widowControl/>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w:t>
            </w:r>
          </w:p>
        </w:tc>
      </w:tr>
      <w:tr w:rsidR="00104DEE">
        <w:trPr>
          <w:trHeight w:val="24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178" w:lineRule="exact"/>
              <w:rPr>
                <w:rFonts w:ascii="Times New Roman" w:eastAsia="宋体" w:hAnsi="Times New Roman" w:cs="Times New Roman"/>
                <w:sz w:val="18"/>
                <w:szCs w:val="18"/>
              </w:rPr>
            </w:pPr>
          </w:p>
        </w:tc>
        <w:tc>
          <w:tcPr>
            <w:tcW w:w="3544" w:type="dxa"/>
            <w:gridSpan w:val="2"/>
            <w:vAlign w:val="center"/>
          </w:tcPr>
          <w:p w:rsidR="00104DEE" w:rsidRPr="00AF509F" w:rsidRDefault="00751BE6">
            <w:pPr>
              <w:widowControl/>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公共经济学</w:t>
            </w:r>
            <w:r w:rsidRPr="00AF509F">
              <w:rPr>
                <w:rFonts w:ascii="Times New Roman" w:eastAsia="宋体" w:hAnsi="Times New Roman" w:cs="Times New Roman"/>
                <w:b/>
                <w:sz w:val="18"/>
                <w:szCs w:val="18"/>
              </w:rPr>
              <w:t xml:space="preserve"> Public Economics</w:t>
            </w:r>
          </w:p>
        </w:tc>
        <w:tc>
          <w:tcPr>
            <w:tcW w:w="851"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w:t>
            </w:r>
          </w:p>
        </w:tc>
        <w:tc>
          <w:tcPr>
            <w:tcW w:w="850"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54</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widowControl/>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w:t>
            </w:r>
          </w:p>
        </w:tc>
      </w:tr>
      <w:tr w:rsidR="00104DEE">
        <w:trPr>
          <w:trHeight w:val="24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178" w:lineRule="exact"/>
              <w:rPr>
                <w:rFonts w:ascii="Times New Roman" w:eastAsia="宋体" w:hAnsi="Times New Roman" w:cs="Times New Roman"/>
                <w:sz w:val="18"/>
                <w:szCs w:val="18"/>
              </w:rPr>
            </w:pPr>
          </w:p>
        </w:tc>
        <w:tc>
          <w:tcPr>
            <w:tcW w:w="3544" w:type="dxa"/>
            <w:gridSpan w:val="2"/>
            <w:vAlign w:val="center"/>
          </w:tcPr>
          <w:p w:rsidR="00104DEE" w:rsidRPr="00AF509F" w:rsidRDefault="00751BE6">
            <w:pPr>
              <w:widowControl/>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公共管理学</w:t>
            </w:r>
            <w:r w:rsidRPr="00AF509F">
              <w:rPr>
                <w:rFonts w:ascii="Times New Roman" w:eastAsia="宋体" w:hAnsi="Times New Roman" w:cs="Times New Roman"/>
                <w:b/>
                <w:sz w:val="18"/>
                <w:szCs w:val="18"/>
              </w:rPr>
              <w:t>Public Management</w:t>
            </w:r>
          </w:p>
        </w:tc>
        <w:tc>
          <w:tcPr>
            <w:tcW w:w="851"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widowControl/>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4</w:t>
            </w:r>
          </w:p>
        </w:tc>
      </w:tr>
      <w:tr w:rsidR="00104DEE">
        <w:trPr>
          <w:trHeight w:val="24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178" w:lineRule="exact"/>
              <w:rPr>
                <w:rFonts w:ascii="Times New Roman" w:eastAsia="宋体" w:hAnsi="Times New Roman" w:cs="Times New Roman"/>
                <w:sz w:val="18"/>
                <w:szCs w:val="18"/>
              </w:rPr>
            </w:pPr>
          </w:p>
        </w:tc>
        <w:tc>
          <w:tcPr>
            <w:tcW w:w="3544" w:type="dxa"/>
            <w:gridSpan w:val="2"/>
            <w:vAlign w:val="center"/>
          </w:tcPr>
          <w:p w:rsidR="00104DEE" w:rsidRPr="00AF509F" w:rsidRDefault="00751BE6">
            <w:pPr>
              <w:widowControl/>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金融学</w:t>
            </w:r>
            <w:r w:rsidRPr="00AF509F">
              <w:rPr>
                <w:rFonts w:ascii="Times New Roman" w:eastAsia="宋体" w:hAnsi="Times New Roman" w:cs="Times New Roman"/>
                <w:b/>
                <w:sz w:val="18"/>
                <w:szCs w:val="18"/>
              </w:rPr>
              <w:t>Finance</w:t>
            </w:r>
          </w:p>
        </w:tc>
        <w:tc>
          <w:tcPr>
            <w:tcW w:w="851"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widowControl/>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4</w:t>
            </w:r>
          </w:p>
        </w:tc>
      </w:tr>
      <w:tr w:rsidR="00104DEE">
        <w:trPr>
          <w:trHeight w:val="255"/>
          <w:jc w:val="center"/>
        </w:trPr>
        <w:tc>
          <w:tcPr>
            <w:tcW w:w="1086" w:type="dxa"/>
            <w:gridSpan w:val="2"/>
            <w:vMerge/>
            <w:tcBorders>
              <w:bottom w:val="single" w:sz="4" w:space="0" w:color="auto"/>
            </w:tcBorders>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678" w:type="dxa"/>
            <w:gridSpan w:val="3"/>
            <w:tcBorders>
              <w:bottom w:val="single" w:sz="4" w:space="0" w:color="auto"/>
            </w:tcBorders>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专业基础课程小计</w:t>
            </w:r>
            <w:r>
              <w:rPr>
                <w:rFonts w:ascii="Times New Roman" w:eastAsia="宋体" w:hAnsi="Times New Roman" w:cs="Times New Roman"/>
                <w:sz w:val="18"/>
                <w:szCs w:val="18"/>
              </w:rPr>
              <w:t>Subtotal</w:t>
            </w:r>
          </w:p>
        </w:tc>
        <w:tc>
          <w:tcPr>
            <w:tcW w:w="851" w:type="dxa"/>
            <w:tcBorders>
              <w:bottom w:val="single" w:sz="4" w:space="0" w:color="auto"/>
            </w:tcBorders>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850" w:type="dxa"/>
            <w:tcBorders>
              <w:bottom w:val="single" w:sz="4" w:space="0" w:color="auto"/>
            </w:tcBorders>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288</w:t>
            </w:r>
          </w:p>
        </w:tc>
        <w:tc>
          <w:tcPr>
            <w:tcW w:w="851" w:type="dxa"/>
            <w:tcBorders>
              <w:bottom w:val="single" w:sz="4" w:space="0" w:color="auto"/>
            </w:tcBorders>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tcBorders>
              <w:bottom w:val="single" w:sz="4" w:space="0" w:color="auto"/>
            </w:tcBorders>
            <w:vAlign w:val="center"/>
          </w:tcPr>
          <w:p w:rsidR="00104DEE" w:rsidRDefault="00104DEE">
            <w:pPr>
              <w:widowControl/>
              <w:spacing w:line="200" w:lineRule="exact"/>
              <w:jc w:val="center"/>
              <w:rPr>
                <w:rFonts w:ascii="Times New Roman" w:eastAsia="宋体" w:hAnsi="Times New Roman" w:cs="Times New Roman"/>
                <w:sz w:val="18"/>
                <w:szCs w:val="18"/>
              </w:rPr>
            </w:pPr>
          </w:p>
        </w:tc>
      </w:tr>
      <w:tr w:rsidR="00104DEE">
        <w:trPr>
          <w:trHeight w:val="227"/>
          <w:jc w:val="center"/>
        </w:trPr>
        <w:tc>
          <w:tcPr>
            <w:tcW w:w="1086" w:type="dxa"/>
            <w:gridSpan w:val="2"/>
            <w:vMerge w:val="restart"/>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专业必修课程</w:t>
            </w:r>
            <w:r>
              <w:rPr>
                <w:rFonts w:ascii="Times New Roman" w:eastAsia="宋体" w:hAnsi="Times New Roman" w:cs="Times New Roman"/>
                <w:sz w:val="18"/>
                <w:szCs w:val="18"/>
              </w:rPr>
              <w:br/>
            </w:r>
            <w:r>
              <w:rPr>
                <w:rFonts w:ascii="Times New Roman" w:eastAsia="宋体" w:hAnsi="Times New Roman" w:cs="Times New Roman"/>
                <w:w w:val="80"/>
                <w:sz w:val="18"/>
                <w:szCs w:val="18"/>
              </w:rPr>
              <w:t>Major Compulsory Course</w:t>
            </w:r>
          </w:p>
        </w:tc>
        <w:tc>
          <w:tcPr>
            <w:tcW w:w="1134"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ZB1929</w:t>
            </w:r>
          </w:p>
        </w:tc>
        <w:tc>
          <w:tcPr>
            <w:tcW w:w="3544" w:type="dxa"/>
            <w:gridSpan w:val="2"/>
            <w:vAlign w:val="center"/>
          </w:tcPr>
          <w:p w:rsidR="00104DEE" w:rsidRPr="00AF509F" w:rsidRDefault="00751BE6">
            <w:pPr>
              <w:widowControl/>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社会保障概论</w:t>
            </w:r>
            <w:r w:rsidRPr="00AF509F">
              <w:rPr>
                <w:rFonts w:ascii="Times New Roman" w:eastAsia="宋体" w:hAnsi="Times New Roman" w:cs="Times New Roman"/>
                <w:b/>
                <w:sz w:val="18"/>
                <w:szCs w:val="18"/>
              </w:rPr>
              <w:t xml:space="preserve"> Social Security</w:t>
            </w:r>
          </w:p>
        </w:tc>
        <w:tc>
          <w:tcPr>
            <w:tcW w:w="851"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widowControl/>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w:t>
            </w:r>
          </w:p>
        </w:tc>
      </w:tr>
      <w:tr w:rsidR="00104DEE">
        <w:trPr>
          <w:trHeight w:val="34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ZB1912</w:t>
            </w:r>
          </w:p>
        </w:tc>
        <w:tc>
          <w:tcPr>
            <w:tcW w:w="3544" w:type="dxa"/>
            <w:gridSpan w:val="2"/>
            <w:vAlign w:val="center"/>
          </w:tcPr>
          <w:p w:rsidR="00104DEE" w:rsidRDefault="00751BE6">
            <w:pPr>
              <w:widowControl/>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社会调查原理与实务</w:t>
            </w:r>
            <w:r>
              <w:rPr>
                <w:rFonts w:ascii="Times New Roman" w:eastAsia="宋体" w:hAnsi="Times New Roman" w:cs="Times New Roman"/>
                <w:sz w:val="18"/>
                <w:szCs w:val="18"/>
              </w:rPr>
              <w:t>Principle and Practice in Social Survey</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24</w:t>
            </w: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r>
      <w:tr w:rsidR="00104DEE">
        <w:trPr>
          <w:trHeight w:val="319"/>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Pr="00AF509F" w:rsidRDefault="00104DEE">
            <w:pPr>
              <w:widowControl/>
              <w:spacing w:line="178" w:lineRule="exact"/>
              <w:jc w:val="center"/>
              <w:rPr>
                <w:rFonts w:ascii="Times New Roman" w:eastAsia="宋体" w:hAnsi="Times New Roman" w:cs="Times New Roman"/>
                <w:b/>
                <w:sz w:val="18"/>
                <w:szCs w:val="18"/>
              </w:rPr>
            </w:pPr>
          </w:p>
        </w:tc>
        <w:tc>
          <w:tcPr>
            <w:tcW w:w="3544" w:type="dxa"/>
            <w:gridSpan w:val="2"/>
            <w:vAlign w:val="center"/>
          </w:tcPr>
          <w:p w:rsidR="00104DEE" w:rsidRPr="00AF509F" w:rsidRDefault="00751BE6">
            <w:pPr>
              <w:widowControl/>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风险管理</w:t>
            </w:r>
            <w:r w:rsidRPr="00AF509F">
              <w:rPr>
                <w:rFonts w:ascii="Times New Roman" w:eastAsia="宋体" w:hAnsi="Times New Roman" w:cs="Times New Roman"/>
                <w:b/>
                <w:sz w:val="18"/>
                <w:szCs w:val="18"/>
              </w:rPr>
              <w:t>Risk Management</w:t>
            </w:r>
          </w:p>
        </w:tc>
        <w:tc>
          <w:tcPr>
            <w:tcW w:w="851"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widowControl/>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4</w:t>
            </w:r>
          </w:p>
        </w:tc>
      </w:tr>
      <w:tr w:rsidR="00104DEE">
        <w:trPr>
          <w:trHeight w:val="251"/>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ZB1937</w:t>
            </w:r>
          </w:p>
        </w:tc>
        <w:tc>
          <w:tcPr>
            <w:tcW w:w="3544" w:type="dxa"/>
            <w:gridSpan w:val="2"/>
            <w:vAlign w:val="center"/>
          </w:tcPr>
          <w:p w:rsidR="00104DEE" w:rsidRPr="00AF509F" w:rsidRDefault="00751BE6">
            <w:pPr>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医学概论</w:t>
            </w:r>
            <w:r w:rsidRPr="00AF509F">
              <w:rPr>
                <w:rFonts w:ascii="Times New Roman" w:eastAsia="宋体" w:hAnsi="Times New Roman" w:cs="Times New Roman"/>
                <w:b/>
                <w:sz w:val="18"/>
                <w:szCs w:val="18"/>
              </w:rPr>
              <w:t>Introduction to Medicine</w:t>
            </w:r>
          </w:p>
        </w:tc>
        <w:tc>
          <w:tcPr>
            <w:tcW w:w="851"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widowControl/>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4</w:t>
            </w:r>
          </w:p>
        </w:tc>
      </w:tr>
      <w:tr w:rsidR="00104DEE">
        <w:trPr>
          <w:trHeight w:val="269"/>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Pr="00AF509F" w:rsidRDefault="00104DEE">
            <w:pPr>
              <w:widowControl/>
              <w:spacing w:line="178" w:lineRule="exact"/>
              <w:jc w:val="center"/>
              <w:rPr>
                <w:rFonts w:ascii="Times New Roman" w:eastAsia="宋体" w:hAnsi="Times New Roman" w:cs="Times New Roman"/>
                <w:b/>
                <w:sz w:val="18"/>
                <w:szCs w:val="18"/>
              </w:rPr>
            </w:pPr>
          </w:p>
        </w:tc>
        <w:tc>
          <w:tcPr>
            <w:tcW w:w="3544" w:type="dxa"/>
            <w:gridSpan w:val="2"/>
            <w:vAlign w:val="center"/>
          </w:tcPr>
          <w:p w:rsidR="00104DEE" w:rsidRPr="00AF509F" w:rsidRDefault="00751BE6">
            <w:pPr>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健康经济学</w:t>
            </w:r>
            <w:r w:rsidRPr="00AF509F">
              <w:rPr>
                <w:rFonts w:ascii="Times New Roman" w:eastAsia="宋体" w:hAnsi="Times New Roman" w:cs="Times New Roman"/>
                <w:b/>
                <w:sz w:val="18"/>
                <w:szCs w:val="18"/>
              </w:rPr>
              <w:t>Health Economics</w:t>
            </w:r>
          </w:p>
        </w:tc>
        <w:tc>
          <w:tcPr>
            <w:tcW w:w="851" w:type="dxa"/>
            <w:vAlign w:val="center"/>
          </w:tcPr>
          <w:p w:rsidR="00104DEE" w:rsidRPr="00AF509F" w:rsidRDefault="00751BE6">
            <w:pPr>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4</w:t>
            </w:r>
          </w:p>
        </w:tc>
      </w:tr>
      <w:tr w:rsidR="00104DEE">
        <w:trPr>
          <w:trHeight w:val="185"/>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Pr="00AF509F" w:rsidRDefault="00104DEE">
            <w:pPr>
              <w:widowControl/>
              <w:spacing w:line="178" w:lineRule="exact"/>
              <w:jc w:val="center"/>
              <w:rPr>
                <w:rFonts w:ascii="Times New Roman" w:eastAsia="宋体" w:hAnsi="Times New Roman" w:cs="Times New Roman"/>
                <w:b/>
                <w:sz w:val="18"/>
                <w:szCs w:val="18"/>
              </w:rPr>
            </w:pPr>
          </w:p>
        </w:tc>
        <w:tc>
          <w:tcPr>
            <w:tcW w:w="3544" w:type="dxa"/>
            <w:gridSpan w:val="2"/>
            <w:vAlign w:val="center"/>
          </w:tcPr>
          <w:p w:rsidR="00104DEE" w:rsidRPr="00AF509F" w:rsidRDefault="00751BE6">
            <w:pPr>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社会保险学</w:t>
            </w:r>
            <w:proofErr w:type="gramStart"/>
            <w:r w:rsidRPr="00AF509F">
              <w:rPr>
                <w:rFonts w:ascii="Times New Roman" w:eastAsia="宋体" w:hAnsi="Times New Roman" w:cs="Times New Roman"/>
                <w:b/>
                <w:sz w:val="18"/>
                <w:szCs w:val="18"/>
              </w:rPr>
              <w:t>—</w:t>
            </w:r>
            <w:r w:rsidRPr="00AF509F">
              <w:rPr>
                <w:rFonts w:ascii="Times New Roman" w:eastAsia="宋体" w:hAnsi="Times New Roman" w:cs="Times New Roman"/>
                <w:b/>
                <w:sz w:val="18"/>
                <w:szCs w:val="18"/>
              </w:rPr>
              <w:t>医疗</w:t>
            </w:r>
            <w:proofErr w:type="gramEnd"/>
            <w:r w:rsidRPr="00AF509F">
              <w:rPr>
                <w:rFonts w:ascii="Times New Roman" w:eastAsia="宋体" w:hAnsi="Times New Roman" w:cs="Times New Roman"/>
                <w:b/>
                <w:sz w:val="18"/>
                <w:szCs w:val="18"/>
              </w:rPr>
              <w:t>保险学</w:t>
            </w:r>
            <w:r w:rsidRPr="00AF509F">
              <w:rPr>
                <w:rFonts w:ascii="Times New Roman" w:eastAsia="宋体" w:hAnsi="Times New Roman" w:cs="Times New Roman"/>
                <w:b/>
                <w:sz w:val="18"/>
                <w:szCs w:val="18"/>
              </w:rPr>
              <w:t>Social Medical Insurance</w:t>
            </w:r>
          </w:p>
        </w:tc>
        <w:tc>
          <w:tcPr>
            <w:tcW w:w="851" w:type="dxa"/>
            <w:vAlign w:val="center"/>
          </w:tcPr>
          <w:p w:rsidR="00104DEE" w:rsidRPr="00AF509F" w:rsidRDefault="00751BE6">
            <w:pPr>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5</w:t>
            </w:r>
          </w:p>
        </w:tc>
      </w:tr>
      <w:tr w:rsidR="00104DEE">
        <w:trPr>
          <w:trHeight w:val="362"/>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Pr="00AF509F" w:rsidRDefault="00104DEE">
            <w:pPr>
              <w:widowControl/>
              <w:spacing w:line="178" w:lineRule="exact"/>
              <w:jc w:val="center"/>
              <w:rPr>
                <w:rFonts w:ascii="Times New Roman" w:eastAsia="宋体" w:hAnsi="Times New Roman" w:cs="Times New Roman"/>
                <w:b/>
                <w:sz w:val="18"/>
                <w:szCs w:val="18"/>
              </w:rPr>
            </w:pPr>
          </w:p>
        </w:tc>
        <w:tc>
          <w:tcPr>
            <w:tcW w:w="3544" w:type="dxa"/>
            <w:gridSpan w:val="2"/>
            <w:vAlign w:val="center"/>
          </w:tcPr>
          <w:p w:rsidR="00104DEE" w:rsidRPr="00AF509F" w:rsidRDefault="00751BE6">
            <w:pPr>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社会福利与社会救助</w:t>
            </w:r>
            <w:r w:rsidRPr="00AF509F">
              <w:rPr>
                <w:rFonts w:ascii="Times New Roman" w:eastAsia="宋体" w:hAnsi="Times New Roman" w:cs="Times New Roman"/>
                <w:b/>
                <w:sz w:val="18"/>
                <w:szCs w:val="18"/>
              </w:rPr>
              <w:t>Social Welfare and Social Relief</w:t>
            </w:r>
          </w:p>
        </w:tc>
        <w:tc>
          <w:tcPr>
            <w:tcW w:w="851" w:type="dxa"/>
            <w:vAlign w:val="center"/>
          </w:tcPr>
          <w:p w:rsidR="00104DEE" w:rsidRPr="00AF509F" w:rsidRDefault="00751BE6">
            <w:pPr>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5</w:t>
            </w:r>
          </w:p>
        </w:tc>
      </w:tr>
      <w:tr w:rsidR="00104DEE">
        <w:trPr>
          <w:trHeight w:val="362"/>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ZB1938</w:t>
            </w:r>
          </w:p>
        </w:tc>
        <w:tc>
          <w:tcPr>
            <w:tcW w:w="3544" w:type="dxa"/>
            <w:gridSpan w:val="2"/>
            <w:vAlign w:val="center"/>
          </w:tcPr>
          <w:p w:rsidR="00104DEE" w:rsidRPr="00AF509F" w:rsidRDefault="00751BE6">
            <w:pPr>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公共部门人力资源管理</w:t>
            </w:r>
            <w:r w:rsidRPr="00AF509F">
              <w:rPr>
                <w:rFonts w:ascii="Times New Roman" w:eastAsia="宋体" w:hAnsi="Times New Roman" w:cs="Times New Roman"/>
                <w:b/>
                <w:sz w:val="18"/>
                <w:szCs w:val="18"/>
              </w:rPr>
              <w:t xml:space="preserve">  Human Resource Management in Public Sector</w:t>
            </w:r>
          </w:p>
        </w:tc>
        <w:tc>
          <w:tcPr>
            <w:tcW w:w="851" w:type="dxa"/>
            <w:vAlign w:val="center"/>
          </w:tcPr>
          <w:p w:rsidR="00104DEE" w:rsidRPr="00AF509F" w:rsidRDefault="00751BE6">
            <w:pPr>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5</w:t>
            </w:r>
          </w:p>
        </w:tc>
      </w:tr>
      <w:tr w:rsidR="00104DEE">
        <w:trPr>
          <w:trHeight w:val="322"/>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178" w:lineRule="exact"/>
              <w:jc w:val="center"/>
              <w:rPr>
                <w:rFonts w:ascii="Times New Roman" w:eastAsia="宋体" w:hAnsi="Times New Roman" w:cs="Times New Roman"/>
                <w:sz w:val="18"/>
                <w:szCs w:val="18"/>
              </w:rPr>
            </w:pPr>
          </w:p>
        </w:tc>
        <w:tc>
          <w:tcPr>
            <w:tcW w:w="3544" w:type="dxa"/>
            <w:gridSpan w:val="2"/>
            <w:vAlign w:val="center"/>
          </w:tcPr>
          <w:p w:rsidR="00104DEE" w:rsidRDefault="00751BE6">
            <w:pPr>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公共政策学</w:t>
            </w:r>
            <w:r>
              <w:rPr>
                <w:rFonts w:ascii="Times New Roman" w:eastAsia="宋体" w:hAnsi="Times New Roman" w:cs="Times New Roman"/>
                <w:sz w:val="18"/>
                <w:szCs w:val="18"/>
              </w:rPr>
              <w:t xml:space="preserve"> Public Policy </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r>
      <w:tr w:rsidR="00104DEE">
        <w:trPr>
          <w:trHeight w:val="84"/>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ZB1936</w:t>
            </w:r>
          </w:p>
        </w:tc>
        <w:tc>
          <w:tcPr>
            <w:tcW w:w="3544" w:type="dxa"/>
            <w:gridSpan w:val="2"/>
            <w:vAlign w:val="center"/>
          </w:tcPr>
          <w:p w:rsidR="00104DEE" w:rsidRDefault="00751BE6">
            <w:pPr>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社会保障基金管理</w:t>
            </w:r>
            <w:r>
              <w:rPr>
                <w:rFonts w:ascii="Times New Roman" w:eastAsia="宋体" w:hAnsi="Times New Roman" w:cs="Times New Roman"/>
                <w:sz w:val="18"/>
                <w:szCs w:val="18"/>
              </w:rPr>
              <w:t>The Management of Social Security Funds</w:t>
            </w:r>
          </w:p>
        </w:tc>
        <w:tc>
          <w:tcPr>
            <w:tcW w:w="851"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r>
      <w:tr w:rsidR="00104DEE">
        <w:trPr>
          <w:trHeight w:val="84"/>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Pr="00AF509F" w:rsidRDefault="00751BE6">
            <w:pPr>
              <w:widowControl/>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ZB3419</w:t>
            </w:r>
          </w:p>
        </w:tc>
        <w:tc>
          <w:tcPr>
            <w:tcW w:w="3544" w:type="dxa"/>
            <w:gridSpan w:val="2"/>
            <w:vAlign w:val="center"/>
          </w:tcPr>
          <w:p w:rsidR="00104DEE" w:rsidRPr="00AF509F" w:rsidRDefault="00751BE6">
            <w:pPr>
              <w:spacing w:line="178" w:lineRule="exact"/>
              <w:rPr>
                <w:rFonts w:ascii="Times New Roman" w:eastAsia="宋体" w:hAnsi="Times New Roman" w:cs="Times New Roman"/>
                <w:b/>
                <w:sz w:val="18"/>
                <w:szCs w:val="18"/>
              </w:rPr>
            </w:pPr>
            <w:r w:rsidRPr="00AF509F">
              <w:rPr>
                <w:rFonts w:ascii="Times New Roman" w:eastAsia="宋体" w:hAnsi="Times New Roman" w:cs="Times New Roman"/>
                <w:b/>
                <w:sz w:val="18"/>
                <w:szCs w:val="18"/>
              </w:rPr>
              <w:t>劳动与社会保障法</w:t>
            </w:r>
            <w:r w:rsidRPr="00AF509F">
              <w:rPr>
                <w:rFonts w:ascii="Times New Roman" w:eastAsia="宋体" w:hAnsi="Times New Roman" w:cs="Times New Roman"/>
                <w:b/>
                <w:sz w:val="18"/>
                <w:szCs w:val="18"/>
              </w:rPr>
              <w:t>Labor and Social Security Law</w:t>
            </w:r>
          </w:p>
        </w:tc>
        <w:tc>
          <w:tcPr>
            <w:tcW w:w="851" w:type="dxa"/>
            <w:vAlign w:val="center"/>
          </w:tcPr>
          <w:p w:rsidR="00104DEE" w:rsidRPr="00AF509F" w:rsidRDefault="00751BE6">
            <w:pPr>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2</w:t>
            </w:r>
          </w:p>
        </w:tc>
        <w:tc>
          <w:tcPr>
            <w:tcW w:w="850" w:type="dxa"/>
            <w:vAlign w:val="center"/>
          </w:tcPr>
          <w:p w:rsidR="00104DEE" w:rsidRPr="00AF509F" w:rsidRDefault="00751BE6">
            <w:pPr>
              <w:spacing w:line="178"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36</w:t>
            </w:r>
          </w:p>
        </w:tc>
        <w:tc>
          <w:tcPr>
            <w:tcW w:w="851" w:type="dxa"/>
            <w:vAlign w:val="center"/>
          </w:tcPr>
          <w:p w:rsidR="00104DEE" w:rsidRPr="00AF509F" w:rsidRDefault="00104DEE">
            <w:pPr>
              <w:widowControl/>
              <w:spacing w:line="170" w:lineRule="exact"/>
              <w:jc w:val="center"/>
              <w:rPr>
                <w:rFonts w:ascii="Times New Roman" w:eastAsia="宋体" w:hAnsi="Times New Roman" w:cs="Times New Roman"/>
                <w:b/>
                <w:sz w:val="18"/>
                <w:szCs w:val="18"/>
              </w:rPr>
            </w:pPr>
          </w:p>
        </w:tc>
        <w:tc>
          <w:tcPr>
            <w:tcW w:w="1027" w:type="dxa"/>
            <w:vAlign w:val="center"/>
          </w:tcPr>
          <w:p w:rsidR="00104DEE" w:rsidRPr="00AF509F" w:rsidRDefault="00751BE6">
            <w:pPr>
              <w:spacing w:line="170" w:lineRule="exact"/>
              <w:jc w:val="center"/>
              <w:rPr>
                <w:rFonts w:ascii="Times New Roman" w:eastAsia="宋体" w:hAnsi="Times New Roman" w:cs="Times New Roman"/>
                <w:b/>
                <w:sz w:val="18"/>
                <w:szCs w:val="18"/>
              </w:rPr>
            </w:pPr>
            <w:r w:rsidRPr="00AF509F">
              <w:rPr>
                <w:rFonts w:ascii="Times New Roman" w:eastAsia="宋体" w:hAnsi="Times New Roman" w:cs="Times New Roman"/>
                <w:b/>
                <w:sz w:val="18"/>
                <w:szCs w:val="18"/>
              </w:rPr>
              <w:t>6</w:t>
            </w:r>
          </w:p>
        </w:tc>
      </w:tr>
      <w:tr w:rsidR="00104DEE">
        <w:trPr>
          <w:trHeight w:val="251"/>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178" w:lineRule="exact"/>
              <w:rPr>
                <w:rFonts w:ascii="Times New Roman" w:eastAsia="宋体" w:hAnsi="Times New Roman" w:cs="Times New Roman"/>
                <w:sz w:val="18"/>
                <w:szCs w:val="18"/>
              </w:rPr>
            </w:pPr>
          </w:p>
        </w:tc>
        <w:tc>
          <w:tcPr>
            <w:tcW w:w="3544" w:type="dxa"/>
            <w:gridSpan w:val="2"/>
            <w:vAlign w:val="center"/>
          </w:tcPr>
          <w:p w:rsidR="00104DEE" w:rsidRDefault="00751BE6">
            <w:pPr>
              <w:spacing w:line="178" w:lineRule="exact"/>
              <w:rPr>
                <w:rFonts w:ascii="Times New Roman" w:eastAsia="宋体" w:hAnsi="Times New Roman" w:cs="Times New Roman"/>
                <w:sz w:val="18"/>
                <w:szCs w:val="18"/>
              </w:rPr>
            </w:pPr>
            <w:r>
              <w:rPr>
                <w:rFonts w:ascii="Times New Roman" w:eastAsia="宋体" w:hAnsi="Times New Roman" w:cs="Times New Roman"/>
                <w:sz w:val="18"/>
                <w:szCs w:val="18"/>
              </w:rPr>
              <w:t>公共伦理学</w:t>
            </w:r>
            <w:r>
              <w:rPr>
                <w:rFonts w:ascii="Times New Roman" w:eastAsia="宋体" w:hAnsi="Times New Roman" w:cs="Times New Roman"/>
                <w:sz w:val="18"/>
                <w:szCs w:val="18"/>
              </w:rPr>
              <w:t xml:space="preserve"> Public Ethics</w:t>
            </w:r>
          </w:p>
        </w:tc>
        <w:tc>
          <w:tcPr>
            <w:tcW w:w="851" w:type="dxa"/>
            <w:vAlign w:val="center"/>
          </w:tcPr>
          <w:p w:rsidR="00104DEE" w:rsidRDefault="00751BE6">
            <w:pPr>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spacing w:line="178"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170" w:lineRule="exact"/>
              <w:jc w:val="center"/>
              <w:rPr>
                <w:rFonts w:ascii="Times New Roman" w:eastAsia="宋体" w:hAnsi="Times New Roman" w:cs="Times New Roman"/>
                <w:sz w:val="18"/>
                <w:szCs w:val="18"/>
              </w:rPr>
            </w:pPr>
          </w:p>
        </w:tc>
        <w:tc>
          <w:tcPr>
            <w:tcW w:w="1027" w:type="dxa"/>
            <w:vAlign w:val="center"/>
          </w:tcPr>
          <w:p w:rsidR="00104DEE" w:rsidRDefault="00751BE6">
            <w:pPr>
              <w:spacing w:line="17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678" w:type="dxa"/>
            <w:gridSpan w:val="3"/>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专业必修课程小计</w:t>
            </w:r>
            <w:r>
              <w:rPr>
                <w:rFonts w:ascii="Times New Roman" w:eastAsia="宋体" w:hAnsi="Times New Roman" w:cs="Times New Roman"/>
                <w:sz w:val="18"/>
                <w:szCs w:val="18"/>
              </w:rPr>
              <w:t>Subtotal</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25</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450</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24</w:t>
            </w:r>
          </w:p>
        </w:tc>
        <w:tc>
          <w:tcPr>
            <w:tcW w:w="1027" w:type="dxa"/>
            <w:vAlign w:val="center"/>
          </w:tcPr>
          <w:p w:rsidR="00104DEE" w:rsidRDefault="00104DEE">
            <w:pPr>
              <w:widowControl/>
              <w:spacing w:line="200" w:lineRule="exact"/>
              <w:jc w:val="center"/>
              <w:rPr>
                <w:rFonts w:ascii="Times New Roman" w:eastAsia="宋体" w:hAnsi="Times New Roman" w:cs="Times New Roman"/>
                <w:sz w:val="18"/>
                <w:szCs w:val="18"/>
              </w:rPr>
            </w:pPr>
          </w:p>
        </w:tc>
      </w:tr>
      <w:tr w:rsidR="00104DEE">
        <w:trPr>
          <w:trHeight w:val="435"/>
          <w:jc w:val="center"/>
        </w:trPr>
        <w:tc>
          <w:tcPr>
            <w:tcW w:w="1086" w:type="dxa"/>
            <w:gridSpan w:val="2"/>
            <w:vMerge w:val="restart"/>
            <w:vAlign w:val="center"/>
          </w:tcPr>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课程类别</w:t>
            </w:r>
          </w:p>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Type of Course</w:t>
            </w:r>
          </w:p>
        </w:tc>
        <w:tc>
          <w:tcPr>
            <w:tcW w:w="1134" w:type="dxa"/>
            <w:vMerge w:val="restart"/>
            <w:vAlign w:val="center"/>
          </w:tcPr>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课程代码</w:t>
            </w:r>
          </w:p>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Course Code</w:t>
            </w:r>
          </w:p>
        </w:tc>
        <w:tc>
          <w:tcPr>
            <w:tcW w:w="3544" w:type="dxa"/>
            <w:gridSpan w:val="2"/>
            <w:vMerge w:val="restart"/>
            <w:vAlign w:val="center"/>
          </w:tcPr>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课程名称</w:t>
            </w:r>
          </w:p>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Name of Course</w:t>
            </w:r>
          </w:p>
        </w:tc>
        <w:tc>
          <w:tcPr>
            <w:tcW w:w="851" w:type="dxa"/>
            <w:vMerge w:val="restart"/>
            <w:vAlign w:val="center"/>
          </w:tcPr>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学分</w:t>
            </w:r>
            <w:r>
              <w:rPr>
                <w:rFonts w:ascii="Times New Roman" w:eastAsia="宋体" w:hAnsi="Times New Roman" w:cs="Times New Roman"/>
                <w:b/>
                <w:sz w:val="18"/>
                <w:szCs w:val="18"/>
              </w:rPr>
              <w:t>Credit</w:t>
            </w:r>
          </w:p>
        </w:tc>
        <w:tc>
          <w:tcPr>
            <w:tcW w:w="1701" w:type="dxa"/>
            <w:gridSpan w:val="2"/>
            <w:vAlign w:val="center"/>
          </w:tcPr>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学时</w:t>
            </w:r>
            <w:r>
              <w:rPr>
                <w:rFonts w:ascii="Times New Roman" w:eastAsia="宋体" w:hAnsi="Times New Roman" w:cs="Times New Roman"/>
                <w:b/>
                <w:sz w:val="18"/>
                <w:szCs w:val="18"/>
              </w:rPr>
              <w:t>Hours</w:t>
            </w:r>
          </w:p>
        </w:tc>
        <w:tc>
          <w:tcPr>
            <w:tcW w:w="1027" w:type="dxa"/>
            <w:vMerge w:val="restart"/>
            <w:vAlign w:val="center"/>
          </w:tcPr>
          <w:p w:rsidR="00104DEE" w:rsidRDefault="00751BE6">
            <w:pPr>
              <w:widowControl/>
              <w:spacing w:line="20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开课学期</w:t>
            </w:r>
            <w:r>
              <w:rPr>
                <w:rFonts w:ascii="Times New Roman" w:eastAsia="宋体" w:hAnsi="Times New Roman" w:cs="Times New Roman"/>
                <w:b/>
                <w:sz w:val="18"/>
                <w:szCs w:val="18"/>
              </w:rPr>
              <w:t>Semester</w:t>
            </w:r>
          </w:p>
        </w:tc>
      </w:tr>
      <w:tr w:rsidR="00104DEE">
        <w:trPr>
          <w:trHeight w:val="129"/>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Merge/>
            <w:vAlign w:val="center"/>
          </w:tcPr>
          <w:p w:rsidR="00104DEE" w:rsidRDefault="00104DEE">
            <w:pPr>
              <w:widowControl/>
              <w:spacing w:line="200" w:lineRule="exact"/>
              <w:jc w:val="center"/>
              <w:rPr>
                <w:rFonts w:ascii="Times New Roman" w:eastAsia="宋体" w:hAnsi="Times New Roman" w:cs="Times New Roman"/>
                <w:color w:val="FF0000"/>
                <w:sz w:val="18"/>
                <w:szCs w:val="18"/>
              </w:rPr>
            </w:pPr>
          </w:p>
        </w:tc>
        <w:tc>
          <w:tcPr>
            <w:tcW w:w="3544" w:type="dxa"/>
            <w:gridSpan w:val="2"/>
            <w:vMerge/>
            <w:vAlign w:val="center"/>
          </w:tcPr>
          <w:p w:rsidR="00104DEE" w:rsidRDefault="00104DEE">
            <w:pPr>
              <w:widowControl/>
              <w:spacing w:line="200" w:lineRule="exact"/>
              <w:jc w:val="center"/>
              <w:rPr>
                <w:rFonts w:ascii="Times New Roman" w:eastAsia="宋体" w:hAnsi="Times New Roman" w:cs="Times New Roman"/>
                <w:b/>
                <w:sz w:val="18"/>
                <w:szCs w:val="18"/>
              </w:rPr>
            </w:pPr>
          </w:p>
        </w:tc>
        <w:tc>
          <w:tcPr>
            <w:tcW w:w="851" w:type="dxa"/>
            <w:vMerge/>
            <w:vAlign w:val="center"/>
          </w:tcPr>
          <w:p w:rsidR="00104DEE" w:rsidRDefault="00104DEE">
            <w:pPr>
              <w:widowControl/>
              <w:spacing w:line="200" w:lineRule="exact"/>
              <w:jc w:val="center"/>
              <w:rPr>
                <w:rFonts w:ascii="Times New Roman" w:eastAsia="宋体" w:hAnsi="Times New Roman" w:cs="Times New Roman"/>
                <w:b/>
                <w:color w:val="FF0000"/>
                <w:sz w:val="18"/>
                <w:szCs w:val="18"/>
              </w:rPr>
            </w:pPr>
          </w:p>
        </w:tc>
        <w:tc>
          <w:tcPr>
            <w:tcW w:w="850" w:type="dxa"/>
            <w:vAlign w:val="center"/>
          </w:tcPr>
          <w:p w:rsidR="00104DEE" w:rsidRDefault="00751BE6">
            <w:pPr>
              <w:widowControl/>
              <w:spacing w:line="200" w:lineRule="exact"/>
              <w:jc w:val="center"/>
              <w:rPr>
                <w:rFonts w:ascii="Times New Roman" w:eastAsia="宋体" w:hAnsi="Times New Roman" w:cs="Times New Roman"/>
                <w:b/>
                <w:color w:val="000000" w:themeColor="text1"/>
                <w:sz w:val="18"/>
                <w:szCs w:val="18"/>
              </w:rPr>
            </w:pPr>
            <w:r>
              <w:rPr>
                <w:rFonts w:ascii="Times New Roman" w:eastAsia="宋体" w:hAnsi="Times New Roman" w:cs="Times New Roman"/>
                <w:b/>
                <w:color w:val="000000" w:themeColor="text1"/>
                <w:sz w:val="18"/>
                <w:szCs w:val="18"/>
              </w:rPr>
              <w:t>总学时</w:t>
            </w:r>
          </w:p>
        </w:tc>
        <w:tc>
          <w:tcPr>
            <w:tcW w:w="851" w:type="dxa"/>
            <w:vAlign w:val="center"/>
          </w:tcPr>
          <w:p w:rsidR="00104DEE" w:rsidRDefault="00751BE6">
            <w:pPr>
              <w:widowControl/>
              <w:spacing w:line="200" w:lineRule="exact"/>
              <w:jc w:val="center"/>
              <w:rPr>
                <w:rFonts w:ascii="Times New Roman" w:eastAsia="宋体" w:hAnsi="Times New Roman" w:cs="Times New Roman"/>
                <w:b/>
                <w:color w:val="000000" w:themeColor="text1"/>
                <w:sz w:val="18"/>
                <w:szCs w:val="18"/>
              </w:rPr>
            </w:pPr>
            <w:r>
              <w:rPr>
                <w:rFonts w:ascii="Times New Roman" w:eastAsia="宋体" w:hAnsi="Times New Roman" w:cs="Times New Roman"/>
                <w:b/>
                <w:color w:val="000000" w:themeColor="text1"/>
                <w:sz w:val="18"/>
                <w:szCs w:val="18"/>
              </w:rPr>
              <w:t>实践实验学时</w:t>
            </w:r>
          </w:p>
        </w:tc>
        <w:tc>
          <w:tcPr>
            <w:tcW w:w="1027" w:type="dxa"/>
            <w:vMerge/>
            <w:vAlign w:val="center"/>
          </w:tcPr>
          <w:p w:rsidR="00104DEE" w:rsidRDefault="00104DEE">
            <w:pPr>
              <w:widowControl/>
              <w:spacing w:line="200" w:lineRule="exact"/>
              <w:jc w:val="center"/>
              <w:rPr>
                <w:rFonts w:ascii="Times New Roman" w:eastAsia="宋体" w:hAnsi="Times New Roman" w:cs="Times New Roman"/>
                <w:b/>
                <w:sz w:val="18"/>
                <w:szCs w:val="18"/>
              </w:rPr>
            </w:pP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ZX1917</w:t>
            </w: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公共关系学</w:t>
            </w:r>
            <w:r>
              <w:rPr>
                <w:rFonts w:ascii="Times New Roman" w:eastAsia="宋体" w:hAnsi="Times New Roman" w:cs="Times New Roman"/>
                <w:sz w:val="18"/>
                <w:szCs w:val="18"/>
              </w:rPr>
              <w:t>Public Relations</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ZX1938</w:t>
            </w: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秘书实务</w:t>
            </w:r>
            <w:r>
              <w:rPr>
                <w:rFonts w:ascii="Times New Roman" w:eastAsia="宋体" w:hAnsi="Times New Roman" w:cs="Times New Roman"/>
                <w:sz w:val="18"/>
                <w:szCs w:val="18"/>
              </w:rPr>
              <w:t>Secretary Practice</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200" w:lineRule="exact"/>
              <w:rPr>
                <w:rFonts w:ascii="Times New Roman" w:eastAsia="宋体" w:hAnsi="Times New Roman" w:cs="Times New Roman"/>
                <w:sz w:val="18"/>
                <w:szCs w:val="18"/>
              </w:rPr>
            </w:pP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color w:val="000000"/>
                <w:sz w:val="18"/>
                <w:szCs w:val="18"/>
              </w:rPr>
              <w:t>逻辑学</w:t>
            </w:r>
            <w:r>
              <w:rPr>
                <w:rFonts w:ascii="Times New Roman" w:eastAsia="宋体" w:hAnsi="Times New Roman" w:cs="Times New Roman"/>
                <w:color w:val="000000"/>
                <w:sz w:val="18"/>
                <w:szCs w:val="18"/>
              </w:rPr>
              <w:t>Logic</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bCs/>
                <w:color w:val="000000"/>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bCs/>
                <w:color w:val="000000"/>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color w:val="000000"/>
                <w:sz w:val="18"/>
                <w:szCs w:val="18"/>
              </w:rPr>
              <w:t>3</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proofErr w:type="gramStart"/>
            <w:r>
              <w:rPr>
                <w:rFonts w:ascii="Times New Roman" w:eastAsia="宋体" w:hAnsi="Times New Roman" w:cs="Times New Roman"/>
                <w:color w:val="000000"/>
                <w:sz w:val="18"/>
                <w:szCs w:val="18"/>
              </w:rPr>
              <w:t>申论</w:t>
            </w:r>
            <w:proofErr w:type="gramEnd"/>
            <w:r>
              <w:rPr>
                <w:rFonts w:ascii="Times New Roman" w:eastAsia="宋体" w:hAnsi="Times New Roman" w:cs="Times New Roman"/>
                <w:color w:val="000000"/>
                <w:sz w:val="18"/>
                <w:szCs w:val="18"/>
              </w:rPr>
              <w:t>Essay Training for civil servants</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bCs/>
                <w:color w:val="000000"/>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bCs/>
                <w:color w:val="000000"/>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color w:val="000000"/>
                <w:sz w:val="18"/>
                <w:szCs w:val="18"/>
              </w:rPr>
              <w:t>4</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ZX1021</w:t>
            </w:r>
          </w:p>
        </w:tc>
        <w:tc>
          <w:tcPr>
            <w:tcW w:w="3544" w:type="dxa"/>
            <w:gridSpan w:val="2"/>
            <w:vAlign w:val="center"/>
          </w:tcPr>
          <w:p w:rsidR="00104DEE" w:rsidRDefault="00751BE6">
            <w:pPr>
              <w:widowControl/>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劳动经济学概论</w:t>
            </w:r>
            <w:r>
              <w:rPr>
                <w:rFonts w:ascii="Times New Roman" w:eastAsia="宋体" w:hAnsi="Times New Roman" w:cs="Times New Roman"/>
                <w:sz w:val="18"/>
                <w:szCs w:val="18"/>
              </w:rPr>
              <w:t>Introduction to Labor Economics</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会计学</w:t>
            </w:r>
            <w:r>
              <w:rPr>
                <w:rFonts w:ascii="Times New Roman" w:eastAsia="宋体" w:hAnsi="Times New Roman" w:cs="Times New Roman"/>
                <w:sz w:val="18"/>
                <w:szCs w:val="18"/>
              </w:rPr>
              <w:t>Accounting</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r>
      <w:tr w:rsidR="00104DEE">
        <w:trPr>
          <w:trHeight w:val="202"/>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3544" w:type="dxa"/>
            <w:gridSpan w:val="2"/>
            <w:vAlign w:val="center"/>
          </w:tcPr>
          <w:p w:rsidR="00104DEE" w:rsidRDefault="00751BE6">
            <w:pPr>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养老保险学</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r>
      <w:tr w:rsidR="00104DEE">
        <w:trPr>
          <w:trHeight w:val="202"/>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3544" w:type="dxa"/>
            <w:gridSpan w:val="2"/>
            <w:vAlign w:val="center"/>
          </w:tcPr>
          <w:p w:rsidR="00104DEE" w:rsidRDefault="00751BE6">
            <w:pPr>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面试辅导</w:t>
            </w:r>
            <w:r>
              <w:rPr>
                <w:rFonts w:ascii="Times New Roman" w:eastAsia="宋体" w:hAnsi="Times New Roman" w:cs="Times New Roman"/>
                <w:sz w:val="18"/>
                <w:szCs w:val="18"/>
              </w:rPr>
              <w:t>Interview Guidance</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r>
      <w:tr w:rsidR="00104DEE">
        <w:trPr>
          <w:trHeight w:val="202"/>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3544" w:type="dxa"/>
            <w:gridSpan w:val="2"/>
            <w:vAlign w:val="center"/>
          </w:tcPr>
          <w:p w:rsidR="00104DEE" w:rsidRDefault="00751BE6">
            <w:pPr>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健康产业与政策</w:t>
            </w:r>
            <w:r>
              <w:rPr>
                <w:rFonts w:ascii="Times New Roman" w:eastAsia="宋体" w:hAnsi="Times New Roman" w:cs="Times New Roman"/>
                <w:sz w:val="18"/>
                <w:szCs w:val="18"/>
              </w:rPr>
              <w:t>Health Industry and Policy</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r>
      <w:tr w:rsidR="00104DEE">
        <w:trPr>
          <w:trHeight w:val="239"/>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ZX1611</w:t>
            </w: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保险营销</w:t>
            </w:r>
            <w:r>
              <w:rPr>
                <w:rFonts w:ascii="Times New Roman" w:eastAsia="宋体" w:hAnsi="Times New Roman" w:cs="Times New Roman"/>
                <w:sz w:val="18"/>
                <w:szCs w:val="18"/>
              </w:rPr>
              <w:t xml:space="preserve"> Insurance Marketing</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社会保险精算</w:t>
            </w:r>
            <w:r>
              <w:rPr>
                <w:rFonts w:ascii="Times New Roman" w:eastAsia="宋体" w:hAnsi="Times New Roman" w:cs="Times New Roman"/>
                <w:sz w:val="18"/>
                <w:szCs w:val="18"/>
              </w:rPr>
              <w:t>Actuarial Science of Insurance</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ZX1990</w:t>
            </w:r>
          </w:p>
        </w:tc>
        <w:tc>
          <w:tcPr>
            <w:tcW w:w="3544" w:type="dxa"/>
            <w:gridSpan w:val="2"/>
            <w:vAlign w:val="center"/>
          </w:tcPr>
          <w:p w:rsidR="00104DEE" w:rsidRDefault="00751BE6">
            <w:pPr>
              <w:widowControl/>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卫生事业管理</w:t>
            </w:r>
            <w:r>
              <w:rPr>
                <w:rFonts w:ascii="Times New Roman" w:eastAsia="宋体" w:hAnsi="Times New Roman" w:cs="Times New Roman"/>
                <w:sz w:val="18"/>
                <w:szCs w:val="18"/>
              </w:rPr>
              <w:t>Health Service Management</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ZX2233</w:t>
            </w: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劳动关系管理</w:t>
            </w:r>
            <w:r>
              <w:rPr>
                <w:rFonts w:ascii="Times New Roman" w:eastAsia="宋体" w:hAnsi="Times New Roman" w:cs="Times New Roman"/>
                <w:sz w:val="18"/>
                <w:szCs w:val="18"/>
              </w:rPr>
              <w:t>Labor Relations Management</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ZX5253</w:t>
            </w: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办公自动化</w:t>
            </w:r>
            <w:r>
              <w:rPr>
                <w:rFonts w:ascii="Times New Roman" w:eastAsia="宋体" w:hAnsi="Times New Roman" w:cs="Times New Roman"/>
                <w:sz w:val="18"/>
                <w:szCs w:val="18"/>
              </w:rPr>
              <w:t xml:space="preserve"> Office Automation</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r>
      <w:tr w:rsidR="00104DEE">
        <w:trPr>
          <w:trHeight w:val="46"/>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3544" w:type="dxa"/>
            <w:gridSpan w:val="2"/>
            <w:vAlign w:val="center"/>
          </w:tcPr>
          <w:p w:rsidR="00104DEE" w:rsidRDefault="00751BE6">
            <w:pPr>
              <w:widowControl/>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行政职业能力测试</w:t>
            </w:r>
            <w:r>
              <w:rPr>
                <w:rFonts w:ascii="Times New Roman" w:eastAsia="宋体" w:hAnsi="Times New Roman" w:cs="Times New Roman"/>
                <w:sz w:val="18"/>
                <w:szCs w:val="18"/>
              </w:rPr>
              <w:t>Training for Administrative Competence</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r>
      <w:tr w:rsidR="00104DEE">
        <w:trPr>
          <w:trHeight w:val="46"/>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ZX1946</w:t>
            </w:r>
          </w:p>
        </w:tc>
        <w:tc>
          <w:tcPr>
            <w:tcW w:w="3544" w:type="dxa"/>
            <w:gridSpan w:val="2"/>
            <w:vAlign w:val="center"/>
          </w:tcPr>
          <w:p w:rsidR="00104DEE" w:rsidRDefault="00751BE6">
            <w:pPr>
              <w:widowControl/>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社会保障制度国际比较</w:t>
            </w:r>
            <w:r>
              <w:rPr>
                <w:rFonts w:ascii="Times New Roman" w:eastAsia="宋体" w:hAnsi="Times New Roman" w:cs="Times New Roman"/>
                <w:sz w:val="18"/>
                <w:szCs w:val="18"/>
              </w:rPr>
              <w:t>International Comparison of Social Security System</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ZX1988</w:t>
            </w:r>
          </w:p>
        </w:tc>
        <w:tc>
          <w:tcPr>
            <w:tcW w:w="3544" w:type="dxa"/>
            <w:gridSpan w:val="2"/>
            <w:vAlign w:val="center"/>
          </w:tcPr>
          <w:p w:rsidR="00104DEE" w:rsidRDefault="00751BE6">
            <w:pPr>
              <w:widowControl/>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工伤保险</w:t>
            </w:r>
            <w:r>
              <w:rPr>
                <w:rFonts w:ascii="Times New Roman" w:eastAsia="宋体" w:hAnsi="Times New Roman" w:cs="Times New Roman"/>
                <w:sz w:val="18"/>
                <w:szCs w:val="18"/>
              </w:rPr>
              <w:t>Work-related Injury Insurance</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ZX1948</w:t>
            </w: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失业保险与就业促进</w:t>
            </w:r>
            <w:r>
              <w:rPr>
                <w:rFonts w:ascii="Times New Roman" w:eastAsia="宋体" w:hAnsi="Times New Roman" w:cs="Times New Roman"/>
                <w:sz w:val="18"/>
                <w:szCs w:val="18"/>
              </w:rPr>
              <w:t>Unemployment Insurance and Employment</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ZX1604</w:t>
            </w: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保险会计</w:t>
            </w:r>
            <w:r>
              <w:rPr>
                <w:rFonts w:ascii="Times New Roman" w:eastAsia="宋体" w:hAnsi="Times New Roman" w:cs="Times New Roman"/>
                <w:sz w:val="18"/>
                <w:szCs w:val="18"/>
              </w:rPr>
              <w:t xml:space="preserve"> Insurance Accounting</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ZX1912</w:t>
            </w: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电子政务</w:t>
            </w:r>
            <w:r>
              <w:rPr>
                <w:rFonts w:ascii="Times New Roman" w:eastAsia="宋体" w:hAnsi="Times New Roman" w:cs="Times New Roman"/>
                <w:sz w:val="18"/>
                <w:szCs w:val="18"/>
              </w:rPr>
              <w:t xml:space="preserve"> E-government</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r>
      <w:tr w:rsidR="00104DEE">
        <w:trPr>
          <w:trHeight w:val="191"/>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ZX1984</w:t>
            </w:r>
          </w:p>
        </w:tc>
        <w:tc>
          <w:tcPr>
            <w:tcW w:w="3544" w:type="dxa"/>
            <w:gridSpan w:val="2"/>
            <w:vAlign w:val="center"/>
          </w:tcPr>
          <w:p w:rsidR="00104DEE" w:rsidRDefault="00751BE6">
            <w:pPr>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社会保障发展前沿</w:t>
            </w:r>
            <w:r>
              <w:rPr>
                <w:rFonts w:ascii="Times New Roman" w:eastAsia="宋体" w:hAnsi="Times New Roman" w:cs="Times New Roman"/>
                <w:sz w:val="18"/>
                <w:szCs w:val="18"/>
              </w:rPr>
              <w:t>Frontier Development of Social Security</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r>
      <w:tr w:rsidR="00104DEE">
        <w:trPr>
          <w:trHeight w:val="91"/>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ZX1991</w:t>
            </w: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社会保障思想史</w:t>
            </w:r>
            <w:r>
              <w:rPr>
                <w:rFonts w:ascii="Times New Roman" w:eastAsia="宋体" w:hAnsi="Times New Roman" w:cs="Times New Roman"/>
                <w:sz w:val="18"/>
                <w:szCs w:val="18"/>
              </w:rPr>
              <w:t>History of Social Security Thought</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r>
      <w:tr w:rsidR="00104DEE">
        <w:trPr>
          <w:trHeight w:val="111"/>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ZX1913</w:t>
            </w: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非营利组织管理</w:t>
            </w:r>
            <w:r>
              <w:rPr>
                <w:rFonts w:ascii="Times New Roman" w:eastAsia="宋体" w:hAnsi="Times New Roman" w:cs="Times New Roman"/>
                <w:sz w:val="18"/>
                <w:szCs w:val="18"/>
              </w:rPr>
              <w:t>Non-profit Organization Management</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34"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3544"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药物经济学</w:t>
            </w:r>
            <w:r>
              <w:rPr>
                <w:rFonts w:ascii="Times New Roman" w:eastAsia="宋体" w:hAnsi="Times New Roman" w:cs="Times New Roman"/>
                <w:sz w:val="18"/>
                <w:szCs w:val="18"/>
              </w:rPr>
              <w:t xml:space="preserve">Pharmacy Economics </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r>
      <w:tr w:rsidR="00104DEE">
        <w:trPr>
          <w:trHeight w:val="227"/>
          <w:jc w:val="center"/>
        </w:trPr>
        <w:tc>
          <w:tcPr>
            <w:tcW w:w="1086" w:type="dxa"/>
            <w:gridSpan w:val="2"/>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678" w:type="dxa"/>
            <w:gridSpan w:val="3"/>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专业选修课程小计</w:t>
            </w:r>
            <w:r>
              <w:rPr>
                <w:rFonts w:ascii="Times New Roman" w:eastAsia="宋体" w:hAnsi="Times New Roman" w:cs="Times New Roman"/>
                <w:sz w:val="18"/>
                <w:szCs w:val="18"/>
              </w:rPr>
              <w:t>Subtotal</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850"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324</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72</w:t>
            </w:r>
          </w:p>
        </w:tc>
        <w:tc>
          <w:tcPr>
            <w:tcW w:w="1027" w:type="dxa"/>
            <w:vAlign w:val="center"/>
          </w:tcPr>
          <w:p w:rsidR="00104DEE" w:rsidRDefault="00104DEE">
            <w:pPr>
              <w:widowControl/>
              <w:spacing w:line="200" w:lineRule="exact"/>
              <w:jc w:val="center"/>
              <w:rPr>
                <w:rFonts w:ascii="Times New Roman" w:eastAsia="宋体" w:hAnsi="Times New Roman" w:cs="Times New Roman"/>
                <w:sz w:val="18"/>
                <w:szCs w:val="18"/>
              </w:rPr>
            </w:pPr>
          </w:p>
        </w:tc>
      </w:tr>
      <w:tr w:rsidR="00104DEE">
        <w:trPr>
          <w:trHeight w:val="227"/>
          <w:jc w:val="center"/>
        </w:trPr>
        <w:tc>
          <w:tcPr>
            <w:tcW w:w="5764" w:type="dxa"/>
            <w:gridSpan w:val="5"/>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课程教学小计</w:t>
            </w:r>
            <w:r>
              <w:rPr>
                <w:rFonts w:ascii="Times New Roman" w:eastAsia="宋体" w:hAnsi="Times New Roman" w:cs="Times New Roman"/>
                <w:sz w:val="18"/>
                <w:szCs w:val="18"/>
              </w:rPr>
              <w:t xml:space="preserve"> Subtotal</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850"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027" w:type="dxa"/>
            <w:vAlign w:val="center"/>
          </w:tcPr>
          <w:p w:rsidR="00104DEE" w:rsidRDefault="00104DEE">
            <w:pPr>
              <w:widowControl/>
              <w:spacing w:line="200" w:lineRule="exact"/>
              <w:jc w:val="center"/>
              <w:rPr>
                <w:rFonts w:ascii="Times New Roman" w:eastAsia="宋体" w:hAnsi="Times New Roman" w:cs="Times New Roman"/>
                <w:sz w:val="18"/>
                <w:szCs w:val="18"/>
              </w:rPr>
            </w:pPr>
          </w:p>
        </w:tc>
      </w:tr>
      <w:tr w:rsidR="00104DEE">
        <w:trPr>
          <w:trHeight w:val="227"/>
          <w:jc w:val="center"/>
        </w:trPr>
        <w:tc>
          <w:tcPr>
            <w:tcW w:w="1058" w:type="dxa"/>
            <w:vMerge w:val="restart"/>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实践与实验课程</w:t>
            </w:r>
            <w:r>
              <w:rPr>
                <w:rFonts w:ascii="Times New Roman" w:eastAsia="宋体" w:hAnsi="Times New Roman" w:cs="Times New Roman"/>
                <w:sz w:val="18"/>
                <w:szCs w:val="18"/>
              </w:rPr>
              <w:t>Practice and Experiment</w:t>
            </w:r>
          </w:p>
        </w:tc>
        <w:tc>
          <w:tcPr>
            <w:tcW w:w="1162" w:type="dxa"/>
            <w:gridSpan w:val="2"/>
            <w:vMerge w:val="restart"/>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实践类</w:t>
            </w:r>
          </w:p>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 xml:space="preserve"> Practice</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SY9990</w:t>
            </w:r>
          </w:p>
        </w:tc>
        <w:tc>
          <w:tcPr>
            <w:tcW w:w="2693" w:type="dxa"/>
            <w:vAlign w:val="center"/>
          </w:tcPr>
          <w:p w:rsidR="00104DEE" w:rsidRDefault="00751BE6">
            <w:pPr>
              <w:widowControl/>
              <w:spacing w:line="200" w:lineRule="exact"/>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形势与政策</w:t>
            </w:r>
            <w:r>
              <w:rPr>
                <w:rFonts w:ascii="Times New Roman" w:eastAsia="宋体" w:hAnsi="Times New Roman" w:cs="Times New Roman"/>
                <w:color w:val="000000" w:themeColor="text1"/>
                <w:sz w:val="18"/>
                <w:szCs w:val="18"/>
              </w:rPr>
              <w:t>Current Affairs and Policy</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1-8</w:t>
            </w:r>
          </w:p>
        </w:tc>
      </w:tr>
      <w:tr w:rsidR="00104DEE">
        <w:trPr>
          <w:trHeight w:val="227"/>
          <w:jc w:val="center"/>
        </w:trPr>
        <w:tc>
          <w:tcPr>
            <w:tcW w:w="1058" w:type="dxa"/>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62"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SY9995</w:t>
            </w:r>
          </w:p>
        </w:tc>
        <w:tc>
          <w:tcPr>
            <w:tcW w:w="2693" w:type="dxa"/>
            <w:vAlign w:val="center"/>
          </w:tcPr>
          <w:p w:rsidR="00104DEE" w:rsidRDefault="00751BE6">
            <w:pPr>
              <w:widowControl/>
              <w:spacing w:line="200" w:lineRule="exact"/>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军事理论与军事训练</w:t>
            </w:r>
            <w:r>
              <w:rPr>
                <w:rFonts w:ascii="Times New Roman" w:eastAsia="宋体" w:hAnsi="Times New Roman" w:cs="Times New Roman"/>
                <w:color w:val="000000" w:themeColor="text1"/>
                <w:sz w:val="18"/>
                <w:szCs w:val="18"/>
              </w:rPr>
              <w:t xml:space="preserve"> Military Theory and Training</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w:t>
            </w:r>
          </w:p>
        </w:tc>
      </w:tr>
      <w:tr w:rsidR="00104DEE">
        <w:trPr>
          <w:trHeight w:val="227"/>
          <w:jc w:val="center"/>
        </w:trPr>
        <w:tc>
          <w:tcPr>
            <w:tcW w:w="1058" w:type="dxa"/>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62"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AF509F">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SY9992</w:t>
            </w:r>
          </w:p>
        </w:tc>
        <w:tc>
          <w:tcPr>
            <w:tcW w:w="2693" w:type="dxa"/>
            <w:vAlign w:val="center"/>
          </w:tcPr>
          <w:p w:rsidR="00104DEE" w:rsidRDefault="00751BE6">
            <w:pPr>
              <w:widowControl/>
              <w:spacing w:line="200" w:lineRule="exact"/>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中期实训</w:t>
            </w:r>
            <w:r>
              <w:rPr>
                <w:rFonts w:ascii="Times New Roman" w:eastAsia="宋体" w:hAnsi="Times New Roman" w:cs="Times New Roman"/>
                <w:color w:val="000000" w:themeColor="text1"/>
                <w:sz w:val="18"/>
                <w:szCs w:val="18"/>
              </w:rPr>
              <w:t xml:space="preserve"> Medium-term training</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4</w:t>
            </w:r>
          </w:p>
        </w:tc>
      </w:tr>
      <w:tr w:rsidR="00104DEE">
        <w:trPr>
          <w:trHeight w:val="227"/>
          <w:jc w:val="center"/>
        </w:trPr>
        <w:tc>
          <w:tcPr>
            <w:tcW w:w="1058" w:type="dxa"/>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62"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AF509F" w:rsidP="00835357">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SY9</w:t>
            </w:r>
            <w:r w:rsidR="00835357">
              <w:rPr>
                <w:rFonts w:ascii="Times New Roman" w:eastAsia="宋体" w:hAnsi="Times New Roman" w:cs="Times New Roman" w:hint="eastAsia"/>
                <w:color w:val="000000" w:themeColor="text1"/>
                <w:sz w:val="18"/>
                <w:szCs w:val="18"/>
              </w:rPr>
              <w:t>98</w:t>
            </w:r>
            <w:bookmarkStart w:id="6" w:name="_GoBack"/>
            <w:bookmarkEnd w:id="6"/>
            <w:r>
              <w:rPr>
                <w:rFonts w:ascii="Times New Roman" w:eastAsia="宋体" w:hAnsi="Times New Roman" w:cs="Times New Roman"/>
                <w:color w:val="000000" w:themeColor="text1"/>
                <w:sz w:val="18"/>
                <w:szCs w:val="18"/>
              </w:rPr>
              <w:t>9</w:t>
            </w:r>
          </w:p>
        </w:tc>
        <w:tc>
          <w:tcPr>
            <w:tcW w:w="2693" w:type="dxa"/>
            <w:vAlign w:val="center"/>
          </w:tcPr>
          <w:p w:rsidR="00104DEE" w:rsidRDefault="00751BE6">
            <w:pPr>
              <w:widowControl/>
              <w:spacing w:line="200" w:lineRule="exact"/>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毕业实习</w:t>
            </w:r>
            <w:r>
              <w:rPr>
                <w:rFonts w:ascii="Times New Roman" w:eastAsia="宋体" w:hAnsi="Times New Roman" w:cs="Times New Roman"/>
                <w:color w:val="000000" w:themeColor="text1"/>
                <w:sz w:val="18"/>
                <w:szCs w:val="18"/>
              </w:rPr>
              <w:t>Graduation Practice</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8</w:t>
            </w:r>
          </w:p>
        </w:tc>
      </w:tr>
      <w:tr w:rsidR="00104DEE">
        <w:trPr>
          <w:trHeight w:val="227"/>
          <w:jc w:val="center"/>
        </w:trPr>
        <w:tc>
          <w:tcPr>
            <w:tcW w:w="1058" w:type="dxa"/>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62"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AF509F">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SY999</w:t>
            </w:r>
            <w:r>
              <w:rPr>
                <w:rFonts w:ascii="Times New Roman" w:eastAsia="宋体" w:hAnsi="Times New Roman" w:cs="Times New Roman" w:hint="eastAsia"/>
                <w:color w:val="000000" w:themeColor="text1"/>
                <w:sz w:val="18"/>
                <w:szCs w:val="18"/>
              </w:rPr>
              <w:t>9</w:t>
            </w:r>
          </w:p>
        </w:tc>
        <w:tc>
          <w:tcPr>
            <w:tcW w:w="2693" w:type="dxa"/>
            <w:vAlign w:val="center"/>
          </w:tcPr>
          <w:p w:rsidR="00104DEE" w:rsidRDefault="00751BE6">
            <w:pPr>
              <w:widowControl/>
              <w:spacing w:line="200" w:lineRule="exact"/>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毕业论文（设计）</w:t>
            </w:r>
            <w:r>
              <w:rPr>
                <w:rFonts w:ascii="Times New Roman" w:eastAsia="宋体" w:hAnsi="Times New Roman" w:cs="Times New Roman"/>
                <w:color w:val="000000" w:themeColor="text1"/>
                <w:sz w:val="18"/>
                <w:szCs w:val="18"/>
              </w:rPr>
              <w:t>Graduation Thesis (Project)</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6</w:t>
            </w:r>
          </w:p>
        </w:tc>
        <w:tc>
          <w:tcPr>
            <w:tcW w:w="850"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7-8</w:t>
            </w:r>
          </w:p>
        </w:tc>
      </w:tr>
      <w:tr w:rsidR="00104DEE">
        <w:trPr>
          <w:trHeight w:val="227"/>
          <w:jc w:val="center"/>
        </w:trPr>
        <w:tc>
          <w:tcPr>
            <w:tcW w:w="1058" w:type="dxa"/>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62"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SY9994</w:t>
            </w:r>
          </w:p>
        </w:tc>
        <w:tc>
          <w:tcPr>
            <w:tcW w:w="2693" w:type="dxa"/>
            <w:vAlign w:val="center"/>
          </w:tcPr>
          <w:p w:rsidR="00104DEE" w:rsidRDefault="00751BE6">
            <w:pPr>
              <w:widowControl/>
              <w:spacing w:line="200" w:lineRule="exact"/>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社会实践</w:t>
            </w:r>
            <w:r>
              <w:rPr>
                <w:rFonts w:ascii="Times New Roman" w:eastAsia="宋体" w:hAnsi="Times New Roman" w:cs="Times New Roman"/>
                <w:color w:val="000000" w:themeColor="text1"/>
                <w:sz w:val="18"/>
                <w:szCs w:val="18"/>
              </w:rPr>
              <w:t>Social Practice</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1-7</w:t>
            </w:r>
          </w:p>
        </w:tc>
      </w:tr>
      <w:tr w:rsidR="00104DEE">
        <w:trPr>
          <w:trHeight w:val="227"/>
          <w:jc w:val="center"/>
        </w:trPr>
        <w:tc>
          <w:tcPr>
            <w:tcW w:w="1058" w:type="dxa"/>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62" w:type="dxa"/>
            <w:gridSpan w:val="2"/>
            <w:vMerge w:val="restart"/>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专业实验</w:t>
            </w:r>
          </w:p>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Specialized   Experiment</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sz w:val="18"/>
                <w:szCs w:val="18"/>
              </w:rPr>
              <w:t>SY2211</w:t>
            </w:r>
          </w:p>
        </w:tc>
        <w:tc>
          <w:tcPr>
            <w:tcW w:w="2693" w:type="dxa"/>
            <w:vAlign w:val="center"/>
          </w:tcPr>
          <w:p w:rsidR="00104DEE" w:rsidRDefault="00751BE6">
            <w:pPr>
              <w:widowControl/>
              <w:spacing w:line="200" w:lineRule="exact"/>
              <w:rPr>
                <w:rFonts w:ascii="Times New Roman" w:eastAsia="宋体" w:hAnsi="Times New Roman" w:cs="Times New Roman"/>
                <w:color w:val="000000" w:themeColor="text1"/>
                <w:sz w:val="18"/>
                <w:szCs w:val="18"/>
              </w:rPr>
            </w:pPr>
            <w:r>
              <w:rPr>
                <w:rFonts w:ascii="Times New Roman" w:eastAsia="宋体" w:hAnsi="Times New Roman" w:cs="Times New Roman"/>
                <w:color w:val="000000"/>
                <w:sz w:val="18"/>
                <w:szCs w:val="18"/>
              </w:rPr>
              <w:t>企业资源计划</w:t>
            </w:r>
            <w:r>
              <w:rPr>
                <w:rFonts w:ascii="Times New Roman" w:eastAsia="宋体" w:hAnsi="Times New Roman" w:cs="Times New Roman"/>
                <w:color w:val="000000"/>
                <w:sz w:val="18"/>
                <w:szCs w:val="18"/>
              </w:rPr>
              <w:t>Ⅰ(</w:t>
            </w:r>
            <w:r>
              <w:rPr>
                <w:rFonts w:ascii="Times New Roman" w:eastAsia="宋体" w:hAnsi="Times New Roman" w:cs="Times New Roman"/>
                <w:color w:val="000000"/>
                <w:sz w:val="18"/>
                <w:szCs w:val="18"/>
              </w:rPr>
              <w:t>人力资源模块</w:t>
            </w:r>
            <w:r>
              <w:rPr>
                <w:rFonts w:ascii="Times New Roman" w:eastAsia="宋体" w:hAnsi="Times New Roman" w:cs="Times New Roman"/>
                <w:color w:val="000000"/>
                <w:sz w:val="18"/>
                <w:szCs w:val="18"/>
              </w:rPr>
              <w:t>)</w:t>
            </w:r>
            <w:proofErr w:type="spellStart"/>
            <w:r>
              <w:rPr>
                <w:rFonts w:ascii="Times New Roman" w:eastAsia="宋体" w:hAnsi="Times New Roman" w:cs="Times New Roman"/>
                <w:color w:val="000000"/>
                <w:sz w:val="18"/>
                <w:szCs w:val="18"/>
              </w:rPr>
              <w:t>ERPⅠ</w:t>
            </w:r>
            <w:proofErr w:type="spellEnd"/>
            <w:r>
              <w:rPr>
                <w:rFonts w:ascii="Times New Roman" w:eastAsia="宋体" w:hAnsi="Times New Roman" w:cs="Times New Roman"/>
                <w:color w:val="000000"/>
                <w:sz w:val="18"/>
                <w:szCs w:val="18"/>
              </w:rPr>
              <w:t>（</w:t>
            </w:r>
            <w:r>
              <w:rPr>
                <w:rFonts w:ascii="Times New Roman" w:eastAsia="宋体" w:hAnsi="Times New Roman" w:cs="Times New Roman"/>
                <w:color w:val="000000"/>
                <w:sz w:val="18"/>
                <w:szCs w:val="18"/>
              </w:rPr>
              <w:t>Human Resources Module</w:t>
            </w:r>
            <w:r>
              <w:rPr>
                <w:rFonts w:ascii="Times New Roman" w:eastAsia="宋体" w:hAnsi="Times New Roman" w:cs="Times New Roman"/>
                <w:color w:val="000000"/>
                <w:sz w:val="18"/>
                <w:szCs w:val="18"/>
              </w:rPr>
              <w:t>）</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sz w:val="18"/>
                <w:szCs w:val="18"/>
              </w:rPr>
              <w:t>36</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sz w:val="18"/>
                <w:szCs w:val="18"/>
              </w:rPr>
              <w:t>36</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sz w:val="18"/>
                <w:szCs w:val="18"/>
              </w:rPr>
              <w:t>6</w:t>
            </w:r>
          </w:p>
        </w:tc>
      </w:tr>
      <w:tr w:rsidR="00104DEE">
        <w:trPr>
          <w:trHeight w:val="227"/>
          <w:jc w:val="center"/>
        </w:trPr>
        <w:tc>
          <w:tcPr>
            <w:tcW w:w="1058" w:type="dxa"/>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62"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2693" w:type="dxa"/>
            <w:vAlign w:val="center"/>
          </w:tcPr>
          <w:p w:rsidR="00104DEE" w:rsidRDefault="00751BE6">
            <w:pPr>
              <w:widowControl/>
              <w:spacing w:line="200" w:lineRule="exact"/>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社会保险经办实训</w:t>
            </w:r>
            <w:r>
              <w:rPr>
                <w:rFonts w:ascii="Times New Roman" w:eastAsia="宋体" w:hAnsi="Times New Roman" w:cs="Times New Roman"/>
                <w:color w:val="000000" w:themeColor="text1"/>
                <w:sz w:val="18"/>
                <w:szCs w:val="18"/>
              </w:rPr>
              <w:t>Social Insurance Administration and Training</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18</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18</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7</w:t>
            </w:r>
          </w:p>
        </w:tc>
      </w:tr>
      <w:tr w:rsidR="00104DEE">
        <w:trPr>
          <w:trHeight w:val="454"/>
          <w:jc w:val="center"/>
        </w:trPr>
        <w:tc>
          <w:tcPr>
            <w:tcW w:w="1058" w:type="dxa"/>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62" w:type="dxa"/>
            <w:gridSpan w:val="2"/>
            <w:vMerge w:val="restart"/>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跨专业实验</w:t>
            </w:r>
            <w:r>
              <w:rPr>
                <w:rFonts w:ascii="Times New Roman" w:eastAsia="宋体" w:hAnsi="Times New Roman" w:cs="Times New Roman"/>
                <w:color w:val="000000" w:themeColor="text1"/>
                <w:sz w:val="18"/>
                <w:szCs w:val="18"/>
              </w:rPr>
              <w:t xml:space="preserve">Cross Disciplinary Experiment </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SY9702</w:t>
            </w:r>
          </w:p>
        </w:tc>
        <w:tc>
          <w:tcPr>
            <w:tcW w:w="2693" w:type="dxa"/>
            <w:vAlign w:val="center"/>
          </w:tcPr>
          <w:p w:rsidR="00104DEE" w:rsidRDefault="00751BE6">
            <w:pP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企业资源计划</w:t>
            </w:r>
            <w:r>
              <w:rPr>
                <w:rFonts w:ascii="Times New Roman" w:eastAsia="宋体" w:hAnsi="Times New Roman" w:cs="Times New Roman"/>
                <w:color w:val="000000" w:themeColor="text1"/>
                <w:sz w:val="18"/>
                <w:szCs w:val="18"/>
              </w:rPr>
              <w:t>ⅡERP2</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36</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36</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6</w:t>
            </w:r>
          </w:p>
        </w:tc>
      </w:tr>
      <w:tr w:rsidR="00104DEE">
        <w:trPr>
          <w:trHeight w:val="454"/>
          <w:jc w:val="center"/>
        </w:trPr>
        <w:tc>
          <w:tcPr>
            <w:tcW w:w="1058" w:type="dxa"/>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62" w:type="dxa"/>
            <w:gridSpan w:val="2"/>
            <w:vMerge/>
            <w:vAlign w:val="center"/>
          </w:tcPr>
          <w:p w:rsidR="00104DEE" w:rsidRDefault="00104DEE">
            <w:pPr>
              <w:widowControl/>
              <w:spacing w:line="200" w:lineRule="exact"/>
              <w:jc w:val="center"/>
              <w:rPr>
                <w:rFonts w:ascii="Times New Roman" w:eastAsia="宋体" w:hAnsi="Times New Roman" w:cs="Times New Roman"/>
                <w:color w:val="000000" w:themeColor="text1"/>
                <w:sz w:val="18"/>
                <w:szCs w:val="18"/>
              </w:rPr>
            </w:pP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SY9703</w:t>
            </w:r>
          </w:p>
        </w:tc>
        <w:tc>
          <w:tcPr>
            <w:tcW w:w="2693" w:type="dxa"/>
            <w:vAlign w:val="center"/>
          </w:tcPr>
          <w:p w:rsidR="00104DEE" w:rsidRDefault="00751BE6">
            <w:pPr>
              <w:jc w:val="left"/>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经营管理综合仿真实习</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6</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240</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240</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7</w:t>
            </w:r>
          </w:p>
        </w:tc>
      </w:tr>
      <w:tr w:rsidR="00104DEE">
        <w:trPr>
          <w:trHeight w:val="227"/>
          <w:jc w:val="center"/>
        </w:trPr>
        <w:tc>
          <w:tcPr>
            <w:tcW w:w="1058" w:type="dxa"/>
            <w:vMerge/>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1162" w:type="dxa"/>
            <w:gridSpan w:val="2"/>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创新创业实验</w:t>
            </w:r>
          </w:p>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Innovation and Entrepreneurship Experiment</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SY9701</w:t>
            </w:r>
          </w:p>
        </w:tc>
        <w:tc>
          <w:tcPr>
            <w:tcW w:w="2693" w:type="dxa"/>
            <w:vAlign w:val="center"/>
          </w:tcPr>
          <w:p w:rsidR="00104DEE" w:rsidRDefault="00751BE6">
            <w:pP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企业沙盘推演（初级）</w:t>
            </w:r>
            <w:r>
              <w:rPr>
                <w:rFonts w:ascii="Times New Roman" w:eastAsia="宋体" w:hAnsi="Times New Roman" w:cs="Times New Roman"/>
                <w:color w:val="000000" w:themeColor="text1"/>
                <w:sz w:val="18"/>
                <w:szCs w:val="18"/>
              </w:rPr>
              <w:t>Enterprise sandbox deduction</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w:t>
            </w:r>
          </w:p>
        </w:tc>
        <w:tc>
          <w:tcPr>
            <w:tcW w:w="850"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22</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22</w:t>
            </w:r>
          </w:p>
        </w:tc>
        <w:tc>
          <w:tcPr>
            <w:tcW w:w="1027" w:type="dxa"/>
            <w:vAlign w:val="center"/>
          </w:tcPr>
          <w:p w:rsidR="00104DEE" w:rsidRDefault="00751BE6">
            <w:pPr>
              <w:widowControl/>
              <w:spacing w:line="200" w:lineRule="exact"/>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w:t>
            </w:r>
          </w:p>
        </w:tc>
      </w:tr>
      <w:tr w:rsidR="00104DEE">
        <w:trPr>
          <w:trHeight w:val="227"/>
          <w:jc w:val="center"/>
        </w:trPr>
        <w:tc>
          <w:tcPr>
            <w:tcW w:w="1058" w:type="dxa"/>
            <w:vMerge/>
          </w:tcPr>
          <w:p w:rsidR="00104DEE" w:rsidRDefault="00104DEE">
            <w:pPr>
              <w:widowControl/>
              <w:spacing w:line="200" w:lineRule="exact"/>
              <w:jc w:val="center"/>
              <w:rPr>
                <w:rFonts w:ascii="Times New Roman" w:eastAsia="宋体" w:hAnsi="Times New Roman" w:cs="Times New Roman"/>
                <w:sz w:val="18"/>
                <w:szCs w:val="18"/>
              </w:rPr>
            </w:pPr>
          </w:p>
        </w:tc>
        <w:tc>
          <w:tcPr>
            <w:tcW w:w="4706" w:type="dxa"/>
            <w:gridSpan w:val="4"/>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实践与实验课程小计</w:t>
            </w:r>
            <w:r>
              <w:rPr>
                <w:rFonts w:ascii="Times New Roman" w:eastAsia="宋体" w:hAnsi="Times New Roman" w:cs="Times New Roman"/>
                <w:sz w:val="18"/>
                <w:szCs w:val="18"/>
              </w:rPr>
              <w:t>Subtotal</w:t>
            </w:r>
          </w:p>
        </w:tc>
        <w:tc>
          <w:tcPr>
            <w:tcW w:w="851" w:type="dxa"/>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28</w:t>
            </w:r>
          </w:p>
        </w:tc>
        <w:tc>
          <w:tcPr>
            <w:tcW w:w="850" w:type="dxa"/>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352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352</w:t>
            </w:r>
          </w:p>
        </w:tc>
        <w:tc>
          <w:tcPr>
            <w:tcW w:w="1027" w:type="dxa"/>
          </w:tcPr>
          <w:p w:rsidR="00104DEE" w:rsidRDefault="00104DEE">
            <w:pPr>
              <w:widowControl/>
              <w:spacing w:line="200" w:lineRule="exact"/>
              <w:jc w:val="center"/>
              <w:rPr>
                <w:rFonts w:ascii="Times New Roman" w:eastAsia="宋体" w:hAnsi="Times New Roman" w:cs="Times New Roman"/>
                <w:sz w:val="18"/>
                <w:szCs w:val="18"/>
              </w:rPr>
            </w:pPr>
          </w:p>
        </w:tc>
      </w:tr>
      <w:tr w:rsidR="00104DEE">
        <w:trPr>
          <w:trHeight w:val="227"/>
          <w:jc w:val="center"/>
        </w:trPr>
        <w:tc>
          <w:tcPr>
            <w:tcW w:w="5764" w:type="dxa"/>
            <w:gridSpan w:val="5"/>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所有课程合计</w:t>
            </w:r>
            <w:r>
              <w:rPr>
                <w:rFonts w:ascii="Times New Roman" w:eastAsia="宋体" w:hAnsi="Times New Roman" w:cs="Times New Roman"/>
                <w:sz w:val="18"/>
                <w:szCs w:val="18"/>
              </w:rPr>
              <w:t>Total</w:t>
            </w:r>
          </w:p>
        </w:tc>
        <w:tc>
          <w:tcPr>
            <w:tcW w:w="851" w:type="dxa"/>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150</w:t>
            </w:r>
          </w:p>
        </w:tc>
        <w:tc>
          <w:tcPr>
            <w:tcW w:w="850" w:type="dxa"/>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2602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502</w:t>
            </w:r>
          </w:p>
        </w:tc>
        <w:tc>
          <w:tcPr>
            <w:tcW w:w="1027" w:type="dxa"/>
          </w:tcPr>
          <w:p w:rsidR="00104DEE" w:rsidRDefault="00104DEE">
            <w:pPr>
              <w:widowControl/>
              <w:spacing w:line="200" w:lineRule="exact"/>
              <w:jc w:val="center"/>
              <w:rPr>
                <w:rFonts w:ascii="Times New Roman" w:eastAsia="宋体" w:hAnsi="Times New Roman" w:cs="Times New Roman"/>
                <w:sz w:val="18"/>
                <w:szCs w:val="18"/>
              </w:rPr>
            </w:pPr>
          </w:p>
        </w:tc>
      </w:tr>
    </w:tbl>
    <w:p w:rsidR="00104DEE" w:rsidRDefault="00751BE6">
      <w:pPr>
        <w:spacing w:line="300" w:lineRule="exact"/>
        <w:rPr>
          <w:rFonts w:ascii="Times New Roman" w:eastAsia="宋体" w:hAnsi="Times New Roman" w:cs="Times New Roman"/>
          <w:sz w:val="18"/>
          <w:szCs w:val="18"/>
        </w:rPr>
      </w:pPr>
      <w:r>
        <w:rPr>
          <w:rFonts w:ascii="Times New Roman" w:eastAsia="宋体" w:hAnsi="Times New Roman" w:cs="Times New Roman"/>
          <w:sz w:val="18"/>
          <w:szCs w:val="18"/>
        </w:rPr>
        <w:t>1. “√”</w:t>
      </w:r>
      <w:r>
        <w:rPr>
          <w:rFonts w:ascii="Times New Roman" w:eastAsia="宋体" w:hAnsi="Times New Roman" w:cs="Times New Roman"/>
          <w:sz w:val="18"/>
          <w:szCs w:val="18"/>
        </w:rPr>
        <w:t>表示该类课程（教学环节）没有周学时要求，学生按照学分要求在相应学期完成。</w:t>
      </w:r>
    </w:p>
    <w:p w:rsidR="00104DEE" w:rsidRDefault="00751BE6">
      <w:pPr>
        <w:spacing w:line="300" w:lineRule="exact"/>
        <w:rPr>
          <w:rFonts w:ascii="Times New Roman" w:eastAsia="宋体" w:hAnsi="Times New Roman" w:cs="Times New Roman"/>
          <w:sz w:val="18"/>
          <w:szCs w:val="18"/>
        </w:rPr>
      </w:pPr>
      <w:r>
        <w:rPr>
          <w:rFonts w:ascii="Times New Roman" w:eastAsia="宋体" w:hAnsi="Times New Roman" w:cs="Times New Roman"/>
          <w:sz w:val="18"/>
          <w:szCs w:val="18"/>
        </w:rPr>
        <w:t xml:space="preserve">2. </w:t>
      </w:r>
      <w:r>
        <w:rPr>
          <w:rFonts w:ascii="Times New Roman" w:eastAsia="宋体" w:hAnsi="Times New Roman" w:cs="Times New Roman"/>
          <w:sz w:val="18"/>
          <w:szCs w:val="18"/>
        </w:rPr>
        <w:t>实践类课程和实验类中的跨专业实验课和创新创业实验课由学校统一规定，其余均由专业自行安排。</w:t>
      </w:r>
    </w:p>
    <w:p w:rsidR="00104DEE" w:rsidRDefault="00104DEE">
      <w:pPr>
        <w:spacing w:line="300" w:lineRule="exact"/>
        <w:ind w:leftChars="129" w:left="850" w:hangingChars="300" w:hanging="540"/>
        <w:rPr>
          <w:rFonts w:ascii="Times New Roman" w:eastAsia="宋体" w:hAnsi="Times New Roman" w:cs="Times New Roman"/>
          <w:sz w:val="18"/>
          <w:szCs w:val="18"/>
        </w:rPr>
      </w:pPr>
    </w:p>
    <w:p w:rsidR="00104DEE" w:rsidRDefault="00751BE6">
      <w:pPr>
        <w:spacing w:afterLines="30" w:after="93" w:line="360" w:lineRule="exact"/>
        <w:ind w:firstLineChars="200" w:firstLine="480"/>
        <w:jc w:val="left"/>
        <w:rPr>
          <w:rFonts w:ascii="Times New Roman" w:eastAsia="宋体" w:hAnsi="Times New Roman" w:cs="Times New Roman"/>
          <w:bCs/>
        </w:rPr>
      </w:pPr>
      <w:r>
        <w:rPr>
          <w:rFonts w:ascii="Times New Roman" w:eastAsia="宋体" w:hAnsi="Times New Roman" w:cs="Times New Roman"/>
          <w:bCs/>
        </w:rPr>
        <w:br w:type="page"/>
      </w:r>
    </w:p>
    <w:p w:rsidR="00104DEE" w:rsidRDefault="00751BE6">
      <w:pPr>
        <w:spacing w:afterLines="30" w:after="93" w:line="360" w:lineRule="exact"/>
        <w:ind w:firstLineChars="200" w:firstLine="480"/>
        <w:jc w:val="left"/>
        <w:rPr>
          <w:rFonts w:ascii="Times New Roman" w:eastAsia="宋体" w:hAnsi="Times New Roman" w:cs="Times New Roman"/>
          <w:bCs/>
        </w:rPr>
      </w:pPr>
      <w:r>
        <w:rPr>
          <w:rFonts w:ascii="Times New Roman" w:eastAsia="宋体" w:hAnsi="Times New Roman" w:cs="Times New Roman"/>
          <w:bCs/>
        </w:rPr>
        <w:lastRenderedPageBreak/>
        <w:t>十二、全程教学计划表</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850"/>
        <w:gridCol w:w="2146"/>
        <w:gridCol w:w="709"/>
        <w:gridCol w:w="851"/>
        <w:gridCol w:w="851"/>
        <w:gridCol w:w="496"/>
        <w:gridCol w:w="425"/>
        <w:gridCol w:w="425"/>
        <w:gridCol w:w="426"/>
        <w:gridCol w:w="425"/>
        <w:gridCol w:w="373"/>
        <w:gridCol w:w="371"/>
        <w:gridCol w:w="390"/>
      </w:tblGrid>
      <w:tr w:rsidR="00104DEE">
        <w:trPr>
          <w:trHeight w:hRule="exact" w:val="509"/>
          <w:jc w:val="center"/>
        </w:trPr>
        <w:tc>
          <w:tcPr>
            <w:tcW w:w="772" w:type="dxa"/>
            <w:vMerge w:val="restart"/>
            <w:vAlign w:val="center"/>
          </w:tcPr>
          <w:p w:rsidR="00104DEE" w:rsidRDefault="00751BE6">
            <w:pPr>
              <w:widowControl/>
              <w:spacing w:line="24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课程类别</w:t>
            </w:r>
          </w:p>
        </w:tc>
        <w:tc>
          <w:tcPr>
            <w:tcW w:w="2996" w:type="dxa"/>
            <w:gridSpan w:val="2"/>
            <w:vMerge w:val="restart"/>
            <w:vAlign w:val="center"/>
          </w:tcPr>
          <w:p w:rsidR="00104DEE" w:rsidRDefault="00751BE6">
            <w:pPr>
              <w:widowControl/>
              <w:spacing w:line="24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课程名称</w:t>
            </w:r>
          </w:p>
        </w:tc>
        <w:tc>
          <w:tcPr>
            <w:tcW w:w="709" w:type="dxa"/>
            <w:vMerge w:val="restart"/>
            <w:vAlign w:val="center"/>
          </w:tcPr>
          <w:p w:rsidR="00104DEE" w:rsidRDefault="00751BE6">
            <w:pPr>
              <w:widowControl/>
              <w:spacing w:line="24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学分</w:t>
            </w:r>
          </w:p>
        </w:tc>
        <w:tc>
          <w:tcPr>
            <w:tcW w:w="1702" w:type="dxa"/>
            <w:gridSpan w:val="2"/>
            <w:vAlign w:val="center"/>
          </w:tcPr>
          <w:p w:rsidR="00104DEE" w:rsidRDefault="00751BE6">
            <w:pPr>
              <w:widowControl/>
              <w:spacing w:line="24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学时</w:t>
            </w:r>
          </w:p>
        </w:tc>
        <w:tc>
          <w:tcPr>
            <w:tcW w:w="3331" w:type="dxa"/>
            <w:gridSpan w:val="8"/>
            <w:vAlign w:val="center"/>
          </w:tcPr>
          <w:p w:rsidR="00104DEE" w:rsidRDefault="00751BE6">
            <w:pPr>
              <w:widowControl/>
              <w:spacing w:line="240" w:lineRule="exact"/>
              <w:jc w:val="center"/>
              <w:rPr>
                <w:rFonts w:ascii="Times New Roman" w:eastAsia="宋体" w:hAnsi="Times New Roman" w:cs="Times New Roman"/>
                <w:b/>
                <w:sz w:val="18"/>
                <w:szCs w:val="18"/>
              </w:rPr>
            </w:pPr>
            <w:r>
              <w:rPr>
                <w:rFonts w:ascii="Times New Roman" w:eastAsia="宋体" w:hAnsi="Times New Roman" w:cs="Times New Roman"/>
                <w:b/>
                <w:sz w:val="18"/>
                <w:szCs w:val="18"/>
              </w:rPr>
              <w:t>开课学期与周学时</w:t>
            </w:r>
          </w:p>
        </w:tc>
      </w:tr>
      <w:tr w:rsidR="00104DEE">
        <w:trPr>
          <w:trHeight w:hRule="exact" w:val="509"/>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b/>
                <w:sz w:val="18"/>
                <w:szCs w:val="18"/>
              </w:rPr>
            </w:pPr>
          </w:p>
        </w:tc>
        <w:tc>
          <w:tcPr>
            <w:tcW w:w="2996" w:type="dxa"/>
            <w:gridSpan w:val="2"/>
            <w:vMerge/>
            <w:vAlign w:val="center"/>
          </w:tcPr>
          <w:p w:rsidR="00104DEE" w:rsidRDefault="00104DEE">
            <w:pPr>
              <w:widowControl/>
              <w:spacing w:line="240" w:lineRule="exact"/>
              <w:jc w:val="center"/>
              <w:rPr>
                <w:rFonts w:ascii="Times New Roman" w:eastAsia="宋体" w:hAnsi="Times New Roman" w:cs="Times New Roman"/>
                <w:b/>
                <w:sz w:val="18"/>
                <w:szCs w:val="18"/>
              </w:rPr>
            </w:pPr>
          </w:p>
        </w:tc>
        <w:tc>
          <w:tcPr>
            <w:tcW w:w="709" w:type="dxa"/>
            <w:vMerge/>
            <w:vAlign w:val="center"/>
          </w:tcPr>
          <w:p w:rsidR="00104DEE" w:rsidRDefault="00104DEE">
            <w:pPr>
              <w:widowControl/>
              <w:spacing w:line="240" w:lineRule="exact"/>
              <w:jc w:val="center"/>
              <w:rPr>
                <w:rFonts w:ascii="Times New Roman" w:eastAsia="宋体" w:hAnsi="Times New Roman" w:cs="Times New Roman"/>
                <w:b/>
                <w:sz w:val="18"/>
                <w:szCs w:val="18"/>
              </w:rPr>
            </w:pPr>
          </w:p>
        </w:tc>
        <w:tc>
          <w:tcPr>
            <w:tcW w:w="851" w:type="dxa"/>
            <w:vAlign w:val="center"/>
          </w:tcPr>
          <w:p w:rsidR="00104DEE" w:rsidRDefault="00751BE6">
            <w:pPr>
              <w:widowControl/>
              <w:spacing w:line="240" w:lineRule="exact"/>
              <w:jc w:val="center"/>
              <w:rPr>
                <w:rFonts w:ascii="Times New Roman" w:eastAsia="宋体" w:hAnsi="Times New Roman" w:cs="Times New Roman"/>
                <w:b/>
                <w:color w:val="000000"/>
                <w:sz w:val="18"/>
                <w:szCs w:val="18"/>
              </w:rPr>
            </w:pPr>
            <w:r>
              <w:rPr>
                <w:rFonts w:ascii="Times New Roman" w:eastAsia="宋体" w:hAnsi="Times New Roman" w:cs="Times New Roman"/>
                <w:b/>
                <w:color w:val="000000"/>
                <w:sz w:val="18"/>
                <w:szCs w:val="18"/>
              </w:rPr>
              <w:t>总学时</w:t>
            </w:r>
          </w:p>
        </w:tc>
        <w:tc>
          <w:tcPr>
            <w:tcW w:w="851" w:type="dxa"/>
            <w:vAlign w:val="center"/>
          </w:tcPr>
          <w:p w:rsidR="00104DEE" w:rsidRDefault="00751BE6">
            <w:pPr>
              <w:widowControl/>
              <w:spacing w:line="240" w:lineRule="exact"/>
              <w:jc w:val="center"/>
              <w:rPr>
                <w:rFonts w:ascii="Times New Roman" w:eastAsia="宋体" w:hAnsi="Times New Roman" w:cs="Times New Roman"/>
                <w:b/>
                <w:color w:val="000000"/>
                <w:sz w:val="18"/>
                <w:szCs w:val="18"/>
              </w:rPr>
            </w:pPr>
            <w:r>
              <w:rPr>
                <w:rFonts w:ascii="Times New Roman" w:eastAsia="宋体" w:hAnsi="Times New Roman" w:cs="Times New Roman"/>
                <w:b/>
                <w:color w:val="000000"/>
                <w:sz w:val="18"/>
                <w:szCs w:val="18"/>
              </w:rPr>
              <w:t>实践实验学时</w:t>
            </w:r>
          </w:p>
        </w:tc>
        <w:tc>
          <w:tcPr>
            <w:tcW w:w="496" w:type="dxa"/>
            <w:vAlign w:val="center"/>
          </w:tcPr>
          <w:p w:rsidR="00104DEE" w:rsidRDefault="00751BE6">
            <w:pPr>
              <w:widowControl/>
              <w:spacing w:line="240" w:lineRule="exact"/>
              <w:ind w:leftChars="-50" w:left="-120"/>
              <w:jc w:val="center"/>
              <w:rPr>
                <w:rFonts w:ascii="Times New Roman" w:eastAsia="宋体" w:hAnsi="Times New Roman" w:cs="Times New Roman"/>
                <w:b/>
                <w:sz w:val="18"/>
                <w:szCs w:val="18"/>
              </w:rPr>
            </w:pPr>
            <w:r>
              <w:rPr>
                <w:rFonts w:ascii="Times New Roman" w:eastAsia="宋体" w:hAnsi="Times New Roman" w:cs="Times New Roman"/>
                <w:b/>
                <w:sz w:val="18"/>
                <w:szCs w:val="18"/>
              </w:rPr>
              <w:t>1</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b/>
                <w:sz w:val="18"/>
                <w:szCs w:val="18"/>
              </w:rPr>
            </w:pPr>
            <w:r>
              <w:rPr>
                <w:rFonts w:ascii="Times New Roman" w:eastAsia="宋体" w:hAnsi="Times New Roman" w:cs="Times New Roman"/>
                <w:b/>
                <w:sz w:val="18"/>
                <w:szCs w:val="18"/>
              </w:rPr>
              <w:t>2</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b/>
                <w:sz w:val="18"/>
                <w:szCs w:val="18"/>
              </w:rPr>
            </w:pPr>
            <w:r>
              <w:rPr>
                <w:rFonts w:ascii="Times New Roman" w:eastAsia="宋体" w:hAnsi="Times New Roman" w:cs="Times New Roman"/>
                <w:b/>
                <w:sz w:val="18"/>
                <w:szCs w:val="18"/>
              </w:rPr>
              <w:t>3</w:t>
            </w: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b/>
                <w:sz w:val="18"/>
                <w:szCs w:val="18"/>
              </w:rPr>
            </w:pPr>
            <w:r>
              <w:rPr>
                <w:rFonts w:ascii="Times New Roman" w:eastAsia="宋体" w:hAnsi="Times New Roman" w:cs="Times New Roman"/>
                <w:b/>
                <w:sz w:val="18"/>
                <w:szCs w:val="18"/>
              </w:rPr>
              <w:t>4</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b/>
                <w:sz w:val="18"/>
                <w:szCs w:val="18"/>
              </w:rPr>
            </w:pPr>
            <w:r>
              <w:rPr>
                <w:rFonts w:ascii="Times New Roman" w:eastAsia="宋体" w:hAnsi="Times New Roman" w:cs="Times New Roman"/>
                <w:b/>
                <w:sz w:val="18"/>
                <w:szCs w:val="18"/>
              </w:rPr>
              <w:t>5</w:t>
            </w: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b/>
                <w:sz w:val="18"/>
                <w:szCs w:val="18"/>
              </w:rPr>
            </w:pPr>
            <w:r>
              <w:rPr>
                <w:rFonts w:ascii="Times New Roman" w:eastAsia="宋体" w:hAnsi="Times New Roman" w:cs="Times New Roman"/>
                <w:b/>
                <w:sz w:val="18"/>
                <w:szCs w:val="18"/>
              </w:rPr>
              <w:t>6</w:t>
            </w: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b/>
                <w:sz w:val="18"/>
                <w:szCs w:val="18"/>
              </w:rPr>
            </w:pPr>
            <w:r>
              <w:rPr>
                <w:rFonts w:ascii="Times New Roman" w:eastAsia="宋体" w:hAnsi="Times New Roman" w:cs="Times New Roman"/>
                <w:b/>
                <w:sz w:val="18"/>
                <w:szCs w:val="18"/>
              </w:rPr>
              <w:t>7</w:t>
            </w:r>
          </w:p>
        </w:tc>
        <w:tc>
          <w:tcPr>
            <w:tcW w:w="390" w:type="dxa"/>
            <w:vAlign w:val="center"/>
          </w:tcPr>
          <w:p w:rsidR="00104DEE" w:rsidRDefault="00751BE6">
            <w:pPr>
              <w:widowControl/>
              <w:spacing w:line="240" w:lineRule="exact"/>
              <w:ind w:leftChars="-50" w:left="-120"/>
              <w:jc w:val="center"/>
              <w:rPr>
                <w:rFonts w:ascii="Times New Roman" w:eastAsia="宋体" w:hAnsi="Times New Roman" w:cs="Times New Roman"/>
                <w:b/>
                <w:sz w:val="18"/>
                <w:szCs w:val="18"/>
              </w:rPr>
            </w:pPr>
            <w:r>
              <w:rPr>
                <w:rFonts w:ascii="Times New Roman" w:eastAsia="宋体" w:hAnsi="Times New Roman" w:cs="Times New Roman"/>
                <w:b/>
                <w:sz w:val="18"/>
                <w:szCs w:val="18"/>
              </w:rPr>
              <w:t>8</w:t>
            </w:r>
          </w:p>
        </w:tc>
      </w:tr>
      <w:tr w:rsidR="00104DEE">
        <w:trPr>
          <w:trHeight w:hRule="exact" w:val="260"/>
          <w:jc w:val="center"/>
        </w:trPr>
        <w:tc>
          <w:tcPr>
            <w:tcW w:w="772" w:type="dxa"/>
            <w:vMerge w:val="restart"/>
            <w:vAlign w:val="center"/>
          </w:tcPr>
          <w:p w:rsidR="00104DEE" w:rsidRDefault="00751BE6">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通识必修课程</w:t>
            </w:r>
          </w:p>
        </w:tc>
        <w:tc>
          <w:tcPr>
            <w:tcW w:w="2996" w:type="dxa"/>
            <w:gridSpan w:val="2"/>
            <w:vAlign w:val="center"/>
          </w:tcPr>
          <w:p w:rsidR="00104DEE" w:rsidRDefault="00751BE6">
            <w:pPr>
              <w:widowControl/>
              <w:spacing w:line="240" w:lineRule="exact"/>
              <w:rPr>
                <w:rFonts w:ascii="Times New Roman" w:eastAsia="宋体" w:hAnsi="Times New Roman" w:cs="Times New Roman"/>
                <w:sz w:val="18"/>
                <w:szCs w:val="18"/>
              </w:rPr>
            </w:pPr>
            <w:r>
              <w:rPr>
                <w:rFonts w:ascii="Times New Roman" w:eastAsia="宋体" w:hAnsi="Times New Roman" w:cs="Times New Roman"/>
                <w:sz w:val="18"/>
                <w:szCs w:val="18"/>
              </w:rPr>
              <w:t>思想道德修养与法律基础</w:t>
            </w:r>
          </w:p>
        </w:tc>
        <w:tc>
          <w:tcPr>
            <w:tcW w:w="709"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tcPr>
          <w:p w:rsidR="00104DEE" w:rsidRDefault="00104DEE">
            <w:pPr>
              <w:widowControl/>
              <w:spacing w:line="240" w:lineRule="exact"/>
              <w:jc w:val="center"/>
              <w:rPr>
                <w:rFonts w:ascii="Times New Roman" w:eastAsia="宋体" w:hAnsi="Times New Roman" w:cs="Times New Roman"/>
                <w:sz w:val="18"/>
                <w:szCs w:val="18"/>
              </w:rPr>
            </w:pPr>
          </w:p>
        </w:tc>
        <w:tc>
          <w:tcPr>
            <w:tcW w:w="496" w:type="dxa"/>
            <w:vAlign w:val="center"/>
          </w:tcPr>
          <w:p w:rsidR="00104DEE" w:rsidRDefault="00751BE6">
            <w:pPr>
              <w:widowControl/>
              <w:spacing w:line="20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40" w:lineRule="exact"/>
              <w:rPr>
                <w:rFonts w:ascii="Times New Roman" w:eastAsia="宋体" w:hAnsi="Times New Roman" w:cs="Times New Roman"/>
                <w:sz w:val="18"/>
                <w:szCs w:val="18"/>
              </w:rPr>
            </w:pPr>
            <w:r>
              <w:rPr>
                <w:rFonts w:ascii="Times New Roman" w:eastAsia="宋体" w:hAnsi="Times New Roman" w:cs="Times New Roman"/>
                <w:sz w:val="18"/>
                <w:szCs w:val="18"/>
              </w:rPr>
              <w:t>中国近现代史纲要</w:t>
            </w:r>
          </w:p>
        </w:tc>
        <w:tc>
          <w:tcPr>
            <w:tcW w:w="709"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9</w:t>
            </w: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40" w:lineRule="exact"/>
              <w:rPr>
                <w:rFonts w:ascii="Times New Roman" w:eastAsia="宋体" w:hAnsi="Times New Roman" w:cs="Times New Roman"/>
                <w:sz w:val="18"/>
                <w:szCs w:val="18"/>
              </w:rPr>
            </w:pPr>
            <w:r>
              <w:rPr>
                <w:rFonts w:ascii="Times New Roman" w:eastAsia="宋体" w:hAnsi="Times New Roman" w:cs="Times New Roman"/>
                <w:sz w:val="18"/>
                <w:szCs w:val="18"/>
              </w:rPr>
              <w:t>马克思主义基本原理概论</w:t>
            </w:r>
          </w:p>
        </w:tc>
        <w:tc>
          <w:tcPr>
            <w:tcW w:w="709"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9</w:t>
            </w: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567"/>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40" w:lineRule="exact"/>
              <w:rPr>
                <w:rFonts w:ascii="Times New Roman" w:eastAsia="宋体" w:hAnsi="Times New Roman" w:cs="Times New Roman"/>
                <w:sz w:val="18"/>
                <w:szCs w:val="18"/>
              </w:rPr>
            </w:pPr>
            <w:r>
              <w:rPr>
                <w:rFonts w:ascii="Times New Roman" w:eastAsia="宋体" w:hAnsi="Times New Roman" w:cs="Times New Roman"/>
                <w:sz w:val="18"/>
                <w:szCs w:val="18"/>
              </w:rPr>
              <w:t>毛泽东思想和中国特色社会主义理论体系概论</w:t>
            </w:r>
          </w:p>
        </w:tc>
        <w:tc>
          <w:tcPr>
            <w:tcW w:w="709"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90</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F51CB4">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5</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20" w:lineRule="exact"/>
              <w:rPr>
                <w:rFonts w:ascii="Times New Roman" w:eastAsia="宋体" w:hAnsi="Times New Roman" w:cs="Times New Roman"/>
                <w:sz w:val="18"/>
                <w:szCs w:val="18"/>
              </w:rPr>
            </w:pPr>
            <w:r>
              <w:rPr>
                <w:rFonts w:ascii="Times New Roman" w:eastAsia="宋体" w:hAnsi="Times New Roman" w:cs="Times New Roman"/>
                <w:sz w:val="18"/>
                <w:szCs w:val="18"/>
              </w:rPr>
              <w:t>大学语文</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vAlign w:val="center"/>
          </w:tcPr>
          <w:p w:rsidR="00104DEE" w:rsidRDefault="00104DEE">
            <w:pPr>
              <w:widowControl/>
              <w:spacing w:line="200" w:lineRule="exact"/>
              <w:jc w:val="center"/>
              <w:rPr>
                <w:rFonts w:ascii="Times New Roman" w:eastAsia="宋体" w:hAnsi="Times New Roman" w:cs="Times New Roman"/>
                <w:bCs/>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20" w:lineRule="exact"/>
              <w:rPr>
                <w:rFonts w:ascii="Times New Roman" w:eastAsia="宋体" w:hAnsi="Times New Roman" w:cs="Times New Roman"/>
                <w:sz w:val="18"/>
                <w:szCs w:val="18"/>
              </w:rPr>
            </w:pPr>
            <w:r>
              <w:rPr>
                <w:rFonts w:ascii="Times New Roman" w:eastAsia="宋体" w:hAnsi="Times New Roman" w:cs="Times New Roman"/>
                <w:sz w:val="18"/>
                <w:szCs w:val="18"/>
              </w:rPr>
              <w:t>应用写作</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大学英语（</w:t>
            </w:r>
            <w:r>
              <w:rPr>
                <w:rFonts w:ascii="Times New Roman" w:eastAsia="宋体" w:hAnsi="Times New Roman" w:cs="Times New Roman"/>
                <w:sz w:val="18"/>
                <w:szCs w:val="18"/>
              </w:rPr>
              <w:t>1-2</w:t>
            </w:r>
            <w:r>
              <w:rPr>
                <w:rFonts w:ascii="Times New Roman" w:eastAsia="宋体" w:hAnsi="Times New Roman" w:cs="Times New Roman"/>
                <w:sz w:val="18"/>
                <w:szCs w:val="18"/>
              </w:rPr>
              <w:t>）</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8</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144</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751BE6">
            <w:pPr>
              <w:widowControl/>
              <w:spacing w:line="20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大学体育（</w:t>
            </w:r>
            <w:r>
              <w:rPr>
                <w:rFonts w:ascii="Times New Roman" w:eastAsia="宋体" w:hAnsi="Times New Roman" w:cs="Times New Roman"/>
                <w:sz w:val="18"/>
                <w:szCs w:val="18"/>
              </w:rPr>
              <w:t>1-4</w:t>
            </w:r>
            <w:r>
              <w:rPr>
                <w:rFonts w:ascii="Times New Roman" w:eastAsia="宋体" w:hAnsi="Times New Roman" w:cs="Times New Roman"/>
                <w:sz w:val="18"/>
                <w:szCs w:val="18"/>
              </w:rPr>
              <w:t>）</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144</w:t>
            </w:r>
          </w:p>
        </w:tc>
        <w:tc>
          <w:tcPr>
            <w:tcW w:w="851" w:type="dxa"/>
            <w:vAlign w:val="center"/>
          </w:tcPr>
          <w:p w:rsidR="00104DEE" w:rsidRDefault="00104DEE">
            <w:pPr>
              <w:widowControl/>
              <w:spacing w:line="200" w:lineRule="exact"/>
              <w:jc w:val="center"/>
              <w:rPr>
                <w:rFonts w:ascii="Times New Roman" w:eastAsia="宋体" w:hAnsi="Times New Roman" w:cs="Times New Roman"/>
                <w:bCs/>
                <w:sz w:val="18"/>
                <w:szCs w:val="18"/>
              </w:rPr>
            </w:pPr>
          </w:p>
        </w:tc>
        <w:tc>
          <w:tcPr>
            <w:tcW w:w="496" w:type="dxa"/>
            <w:vAlign w:val="center"/>
          </w:tcPr>
          <w:p w:rsidR="00104DEE" w:rsidRDefault="00751BE6">
            <w:pPr>
              <w:widowControl/>
              <w:spacing w:line="20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高等数学（</w:t>
            </w:r>
            <w:r>
              <w:rPr>
                <w:rFonts w:ascii="Times New Roman" w:eastAsia="宋体" w:hAnsi="Times New Roman" w:cs="Times New Roman"/>
                <w:sz w:val="18"/>
                <w:szCs w:val="18"/>
              </w:rPr>
              <w:t>1-2</w:t>
            </w:r>
            <w:r>
              <w:rPr>
                <w:rFonts w:ascii="Times New Roman" w:eastAsia="宋体" w:hAnsi="Times New Roman" w:cs="Times New Roman"/>
                <w:sz w:val="18"/>
                <w:szCs w:val="18"/>
              </w:rPr>
              <w:t>）</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126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F51CB4">
            <w:pPr>
              <w:widowControl/>
              <w:spacing w:line="20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线性代数</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概率论与数理统计</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405"/>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大学计算机基础</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496" w:type="dxa"/>
            <w:vAlign w:val="center"/>
          </w:tcPr>
          <w:p w:rsidR="00104DEE" w:rsidRDefault="00F51CB4">
            <w:pPr>
              <w:widowControl/>
              <w:spacing w:line="20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就业指导</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通识必修课程小计</w:t>
            </w:r>
          </w:p>
        </w:tc>
        <w:tc>
          <w:tcPr>
            <w:tcW w:w="709"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45</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864</w:t>
            </w:r>
          </w:p>
        </w:tc>
        <w:tc>
          <w:tcPr>
            <w:tcW w:w="851" w:type="dxa"/>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496" w:type="dxa"/>
            <w:vAlign w:val="center"/>
          </w:tcPr>
          <w:p w:rsidR="00104DEE" w:rsidRDefault="00F51CB4">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12</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17</w:t>
            </w:r>
          </w:p>
        </w:tc>
        <w:tc>
          <w:tcPr>
            <w:tcW w:w="425" w:type="dxa"/>
            <w:vAlign w:val="center"/>
          </w:tcPr>
          <w:p w:rsidR="00104DEE" w:rsidRDefault="00751BE6">
            <w:pPr>
              <w:widowControl/>
              <w:spacing w:line="240" w:lineRule="exact"/>
              <w:ind w:leftChars="-50" w:left="-120" w:firstLine="90"/>
              <w:jc w:val="center"/>
              <w:rPr>
                <w:rFonts w:ascii="Times New Roman" w:eastAsia="宋体" w:hAnsi="Times New Roman" w:cs="Times New Roman"/>
                <w:sz w:val="18"/>
                <w:szCs w:val="18"/>
              </w:rPr>
            </w:pPr>
            <w:r>
              <w:rPr>
                <w:rFonts w:ascii="Times New Roman" w:eastAsia="宋体" w:hAnsi="Times New Roman" w:cs="Times New Roman"/>
                <w:sz w:val="18"/>
                <w:szCs w:val="18"/>
              </w:rPr>
              <w:t>8</w:t>
            </w:r>
          </w:p>
        </w:tc>
        <w:tc>
          <w:tcPr>
            <w:tcW w:w="426" w:type="dxa"/>
            <w:vAlign w:val="center"/>
          </w:tcPr>
          <w:p w:rsidR="00104DEE" w:rsidRDefault="00F51CB4">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10</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390"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r>
      <w:tr w:rsidR="00104DEE">
        <w:trPr>
          <w:trHeight w:hRule="exact" w:val="260"/>
          <w:jc w:val="center"/>
        </w:trPr>
        <w:tc>
          <w:tcPr>
            <w:tcW w:w="772" w:type="dxa"/>
            <w:vMerge w:val="restart"/>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通识选修课程</w:t>
            </w:r>
          </w:p>
        </w:tc>
        <w:tc>
          <w:tcPr>
            <w:tcW w:w="2996" w:type="dxa"/>
            <w:gridSpan w:val="2"/>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人文与社会类</w:t>
            </w:r>
          </w:p>
        </w:tc>
        <w:tc>
          <w:tcPr>
            <w:tcW w:w="709"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≥36</w:t>
            </w:r>
          </w:p>
        </w:tc>
        <w:tc>
          <w:tcPr>
            <w:tcW w:w="851" w:type="dxa"/>
          </w:tcPr>
          <w:p w:rsidR="00104DEE" w:rsidRDefault="00104DEE">
            <w:pPr>
              <w:widowControl/>
              <w:spacing w:line="24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艺术与欣赏类</w:t>
            </w:r>
          </w:p>
        </w:tc>
        <w:tc>
          <w:tcPr>
            <w:tcW w:w="709"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≥36</w:t>
            </w:r>
          </w:p>
        </w:tc>
        <w:tc>
          <w:tcPr>
            <w:tcW w:w="851" w:type="dxa"/>
          </w:tcPr>
          <w:p w:rsidR="00104DEE" w:rsidRDefault="00104DEE">
            <w:pPr>
              <w:widowControl/>
              <w:spacing w:line="24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自然与科技类</w:t>
            </w:r>
          </w:p>
        </w:tc>
        <w:tc>
          <w:tcPr>
            <w:tcW w:w="709"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≥36</w:t>
            </w:r>
          </w:p>
        </w:tc>
        <w:tc>
          <w:tcPr>
            <w:tcW w:w="851" w:type="dxa"/>
          </w:tcPr>
          <w:p w:rsidR="00104DEE" w:rsidRDefault="00104DEE">
            <w:pPr>
              <w:widowControl/>
              <w:spacing w:line="24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表达与沟通类</w:t>
            </w:r>
          </w:p>
        </w:tc>
        <w:tc>
          <w:tcPr>
            <w:tcW w:w="709"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≥36</w:t>
            </w:r>
          </w:p>
        </w:tc>
        <w:tc>
          <w:tcPr>
            <w:tcW w:w="851" w:type="dxa"/>
          </w:tcPr>
          <w:p w:rsidR="00104DEE" w:rsidRDefault="00104DEE">
            <w:pPr>
              <w:widowControl/>
              <w:spacing w:line="24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创新与创业类</w:t>
            </w:r>
          </w:p>
        </w:tc>
        <w:tc>
          <w:tcPr>
            <w:tcW w:w="709"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≥36</w:t>
            </w:r>
          </w:p>
        </w:tc>
        <w:tc>
          <w:tcPr>
            <w:tcW w:w="851" w:type="dxa"/>
          </w:tcPr>
          <w:p w:rsidR="00104DEE" w:rsidRDefault="00104DEE">
            <w:pPr>
              <w:widowControl/>
              <w:spacing w:line="24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通识选修课程小计</w:t>
            </w:r>
          </w:p>
        </w:tc>
        <w:tc>
          <w:tcPr>
            <w:tcW w:w="709" w:type="dxa"/>
            <w:vAlign w:val="center"/>
          </w:tcPr>
          <w:p w:rsidR="00104DEE" w:rsidRDefault="00751BE6">
            <w:pPr>
              <w:widowControl/>
              <w:spacing w:line="24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≥18</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≥324</w:t>
            </w:r>
          </w:p>
        </w:tc>
        <w:tc>
          <w:tcPr>
            <w:tcW w:w="851" w:type="dxa"/>
          </w:tcPr>
          <w:p w:rsidR="00104DEE" w:rsidRDefault="00104DEE">
            <w:pPr>
              <w:widowControl/>
              <w:spacing w:line="24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restart"/>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专业基础课程</w:t>
            </w: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西方经济学</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54</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751BE6">
            <w:pPr>
              <w:widowControl/>
              <w:spacing w:line="20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w:t>
            </w: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管理学</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751BE6">
            <w:pPr>
              <w:widowControl/>
              <w:spacing w:line="20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社会学</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政治学</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公共经济学</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54</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w:t>
            </w: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公共管理学</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金融学</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专业基础课程小计</w:t>
            </w:r>
          </w:p>
        </w:tc>
        <w:tc>
          <w:tcPr>
            <w:tcW w:w="709"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288</w:t>
            </w:r>
          </w:p>
        </w:tc>
        <w:tc>
          <w:tcPr>
            <w:tcW w:w="851" w:type="dxa"/>
          </w:tcPr>
          <w:p w:rsidR="00104DEE" w:rsidRDefault="00104DEE">
            <w:pPr>
              <w:widowControl/>
              <w:spacing w:line="240" w:lineRule="exact"/>
              <w:jc w:val="center"/>
              <w:rPr>
                <w:rFonts w:ascii="Times New Roman" w:eastAsia="宋体" w:hAnsi="Times New Roman" w:cs="Times New Roman"/>
                <w:sz w:val="18"/>
                <w:szCs w:val="18"/>
              </w:rPr>
            </w:pPr>
          </w:p>
        </w:tc>
        <w:tc>
          <w:tcPr>
            <w:tcW w:w="496"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c>
          <w:tcPr>
            <w:tcW w:w="390"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r>
      <w:tr w:rsidR="00104DEE">
        <w:trPr>
          <w:trHeight w:val="240"/>
          <w:jc w:val="center"/>
        </w:trPr>
        <w:tc>
          <w:tcPr>
            <w:tcW w:w="772" w:type="dxa"/>
            <w:vMerge w:val="restart"/>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专业必修课程</w:t>
            </w: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社会保障概论</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社会调查原理与实务</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24</w:t>
            </w: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风险管理</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医学概论</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健康经济学</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jc w:val="left"/>
              <w:rPr>
                <w:rFonts w:ascii="Times New Roman" w:eastAsia="宋体" w:hAnsi="Times New Roman" w:cs="Times New Roman"/>
                <w:b/>
                <w:sz w:val="18"/>
                <w:szCs w:val="18"/>
              </w:rPr>
            </w:pPr>
            <w:r w:rsidRPr="00F51CB4">
              <w:rPr>
                <w:rFonts w:ascii="Times New Roman" w:eastAsia="宋体" w:hAnsi="Times New Roman" w:cs="Times New Roman"/>
                <w:b/>
                <w:sz w:val="18"/>
                <w:szCs w:val="18"/>
              </w:rPr>
              <w:t>社会保险学</w:t>
            </w:r>
            <w:proofErr w:type="gramStart"/>
            <w:r w:rsidRPr="00F51CB4">
              <w:rPr>
                <w:rFonts w:ascii="Times New Roman" w:eastAsia="宋体" w:hAnsi="Times New Roman" w:cs="Times New Roman"/>
                <w:b/>
                <w:sz w:val="18"/>
                <w:szCs w:val="18"/>
              </w:rPr>
              <w:t>—</w:t>
            </w:r>
            <w:r w:rsidRPr="00F51CB4">
              <w:rPr>
                <w:rFonts w:ascii="Times New Roman" w:eastAsia="宋体" w:hAnsi="Times New Roman" w:cs="Times New Roman"/>
                <w:b/>
                <w:sz w:val="18"/>
                <w:szCs w:val="18"/>
              </w:rPr>
              <w:t>医疗</w:t>
            </w:r>
            <w:proofErr w:type="gramEnd"/>
            <w:r w:rsidRPr="00F51CB4">
              <w:rPr>
                <w:rFonts w:ascii="Times New Roman" w:eastAsia="宋体" w:hAnsi="Times New Roman" w:cs="Times New Roman"/>
                <w:b/>
                <w:sz w:val="18"/>
                <w:szCs w:val="18"/>
              </w:rPr>
              <w:t>保险学</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jc w:val="left"/>
              <w:rPr>
                <w:rFonts w:ascii="Times New Roman" w:eastAsia="宋体" w:hAnsi="Times New Roman" w:cs="Times New Roman"/>
                <w:b/>
                <w:sz w:val="18"/>
                <w:szCs w:val="18"/>
              </w:rPr>
            </w:pPr>
            <w:r w:rsidRPr="00F51CB4">
              <w:rPr>
                <w:rFonts w:ascii="Times New Roman" w:eastAsia="宋体" w:hAnsi="Times New Roman" w:cs="Times New Roman"/>
                <w:b/>
                <w:sz w:val="18"/>
                <w:szCs w:val="18"/>
              </w:rPr>
              <w:t>社会福利与社会救助</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公共部门人力资源管理</w:t>
            </w:r>
            <w:r w:rsidRPr="00F51CB4">
              <w:rPr>
                <w:rFonts w:ascii="Times New Roman" w:eastAsia="宋体" w:hAnsi="Times New Roman" w:cs="Times New Roman"/>
                <w:b/>
                <w:sz w:val="18"/>
                <w:szCs w:val="18"/>
              </w:rPr>
              <w:t xml:space="preserve"> </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公共政策学</w:t>
            </w:r>
            <w:r w:rsidRPr="00F51CB4">
              <w:rPr>
                <w:rFonts w:ascii="Times New Roman" w:eastAsia="宋体" w:hAnsi="Times New Roman" w:cs="Times New Roman"/>
                <w:b/>
                <w:sz w:val="18"/>
                <w:szCs w:val="18"/>
              </w:rPr>
              <w:t xml:space="preserve"> </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373"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社会保障基金管理</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劳动与社会保障法</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Pr="00F51CB4" w:rsidRDefault="00751BE6">
            <w:pPr>
              <w:widowControl/>
              <w:spacing w:line="200" w:lineRule="exact"/>
              <w:rPr>
                <w:rFonts w:ascii="Times New Roman" w:eastAsia="宋体" w:hAnsi="Times New Roman" w:cs="Times New Roman"/>
                <w:b/>
                <w:sz w:val="18"/>
                <w:szCs w:val="18"/>
              </w:rPr>
            </w:pPr>
            <w:r w:rsidRPr="00F51CB4">
              <w:rPr>
                <w:rFonts w:ascii="Times New Roman" w:eastAsia="宋体" w:hAnsi="Times New Roman" w:cs="Times New Roman"/>
                <w:b/>
                <w:sz w:val="18"/>
                <w:szCs w:val="18"/>
              </w:rPr>
              <w:t>公共伦理学</w:t>
            </w:r>
            <w:r w:rsidRPr="00F51CB4">
              <w:rPr>
                <w:rFonts w:ascii="Times New Roman" w:eastAsia="宋体" w:hAnsi="Times New Roman" w:cs="Times New Roman"/>
                <w:b/>
                <w:sz w:val="18"/>
                <w:szCs w:val="18"/>
              </w:rPr>
              <w:t xml:space="preserve"> </w:t>
            </w:r>
          </w:p>
        </w:tc>
        <w:tc>
          <w:tcPr>
            <w:tcW w:w="709"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851" w:type="dxa"/>
            <w:vAlign w:val="center"/>
          </w:tcPr>
          <w:p w:rsidR="00104DEE" w:rsidRPr="00F51CB4" w:rsidRDefault="00751BE6">
            <w:pPr>
              <w:widowControl/>
              <w:spacing w:line="200" w:lineRule="exact"/>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36</w:t>
            </w:r>
          </w:p>
        </w:tc>
        <w:tc>
          <w:tcPr>
            <w:tcW w:w="851" w:type="dxa"/>
            <w:vAlign w:val="center"/>
          </w:tcPr>
          <w:p w:rsidR="00104DEE" w:rsidRPr="00F51CB4" w:rsidRDefault="00104DEE">
            <w:pPr>
              <w:widowControl/>
              <w:spacing w:line="200" w:lineRule="exact"/>
              <w:jc w:val="center"/>
              <w:rPr>
                <w:rFonts w:ascii="Times New Roman" w:eastAsia="宋体" w:hAnsi="Times New Roman" w:cs="Times New Roman"/>
                <w:b/>
                <w:sz w:val="18"/>
                <w:szCs w:val="18"/>
              </w:rPr>
            </w:pPr>
          </w:p>
        </w:tc>
        <w:tc>
          <w:tcPr>
            <w:tcW w:w="496" w:type="dxa"/>
            <w:vAlign w:val="center"/>
          </w:tcPr>
          <w:p w:rsidR="00104DEE" w:rsidRPr="00F51CB4" w:rsidRDefault="00104DEE">
            <w:pPr>
              <w:widowControl/>
              <w:spacing w:line="20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6"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425"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73" w:type="dxa"/>
            <w:vAlign w:val="center"/>
          </w:tcPr>
          <w:p w:rsidR="00104DEE" w:rsidRPr="00F51CB4" w:rsidRDefault="00751BE6">
            <w:pPr>
              <w:widowControl/>
              <w:spacing w:line="240" w:lineRule="exact"/>
              <w:ind w:leftChars="-50" w:left="-120"/>
              <w:jc w:val="center"/>
              <w:rPr>
                <w:rFonts w:ascii="Times New Roman" w:eastAsia="宋体" w:hAnsi="Times New Roman" w:cs="Times New Roman"/>
                <w:b/>
                <w:sz w:val="18"/>
                <w:szCs w:val="18"/>
              </w:rPr>
            </w:pPr>
            <w:r w:rsidRPr="00F51CB4">
              <w:rPr>
                <w:rFonts w:ascii="Times New Roman" w:eastAsia="宋体" w:hAnsi="Times New Roman" w:cs="Times New Roman"/>
                <w:b/>
                <w:sz w:val="18"/>
                <w:szCs w:val="18"/>
              </w:rPr>
              <w:t>2</w:t>
            </w:r>
          </w:p>
        </w:tc>
        <w:tc>
          <w:tcPr>
            <w:tcW w:w="371"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c>
          <w:tcPr>
            <w:tcW w:w="390" w:type="dxa"/>
            <w:vAlign w:val="center"/>
          </w:tcPr>
          <w:p w:rsidR="00104DEE" w:rsidRPr="00F51CB4" w:rsidRDefault="00104DEE">
            <w:pPr>
              <w:widowControl/>
              <w:spacing w:line="240" w:lineRule="exact"/>
              <w:ind w:leftChars="-50" w:left="-120"/>
              <w:jc w:val="center"/>
              <w:rPr>
                <w:rFonts w:ascii="Times New Roman" w:eastAsia="宋体" w:hAnsi="Times New Roman" w:cs="Times New Roman"/>
                <w:b/>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专业必修课程小计</w:t>
            </w:r>
          </w:p>
        </w:tc>
        <w:tc>
          <w:tcPr>
            <w:tcW w:w="709"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27</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486</w:t>
            </w:r>
          </w:p>
        </w:tc>
        <w:tc>
          <w:tcPr>
            <w:tcW w:w="851" w:type="dxa"/>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24</w:t>
            </w:r>
          </w:p>
        </w:tc>
        <w:tc>
          <w:tcPr>
            <w:tcW w:w="496"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104DEE" w:rsidRDefault="00751BE6">
            <w:pPr>
              <w:widowControl/>
              <w:spacing w:line="240" w:lineRule="exact"/>
              <w:ind w:leftChars="-50" w:left="-120" w:right="-72"/>
              <w:jc w:val="center"/>
              <w:rPr>
                <w:rFonts w:ascii="Times New Roman" w:eastAsia="宋体" w:hAnsi="Times New Roman" w:cs="Times New Roman"/>
                <w:sz w:val="18"/>
                <w:szCs w:val="18"/>
              </w:rPr>
            </w:pPr>
            <w:r>
              <w:rPr>
                <w:rFonts w:ascii="Times New Roman" w:eastAsia="宋体" w:hAnsi="Times New Roman" w:cs="Times New Roman"/>
                <w:sz w:val="18"/>
                <w:szCs w:val="18"/>
              </w:rPr>
              <w:t>9</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10</w:t>
            </w: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c>
          <w:tcPr>
            <w:tcW w:w="390"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0</w:t>
            </w:r>
          </w:p>
        </w:tc>
      </w:tr>
      <w:tr w:rsidR="00104DEE">
        <w:trPr>
          <w:trHeight w:val="240"/>
          <w:jc w:val="center"/>
        </w:trPr>
        <w:tc>
          <w:tcPr>
            <w:tcW w:w="772" w:type="dxa"/>
            <w:vMerge w:val="restart"/>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专业选修课程</w:t>
            </w: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公共关系学</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秘书实务</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color w:val="000000"/>
                <w:sz w:val="18"/>
                <w:szCs w:val="18"/>
              </w:rPr>
              <w:t>逻辑学</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proofErr w:type="gramStart"/>
            <w:r>
              <w:rPr>
                <w:rFonts w:ascii="Times New Roman" w:eastAsia="宋体" w:hAnsi="Times New Roman" w:cs="Times New Roman"/>
                <w:color w:val="000000"/>
                <w:sz w:val="18"/>
                <w:szCs w:val="18"/>
              </w:rPr>
              <w:t>申论</w:t>
            </w:r>
            <w:proofErr w:type="gramEnd"/>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劳动经济学概论</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会计学</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养老保险学</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公务员面试辅导</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健康产业与政策</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保险营销</w:t>
            </w:r>
            <w:r>
              <w:rPr>
                <w:rFonts w:ascii="Times New Roman" w:eastAsia="宋体" w:hAnsi="Times New Roman" w:cs="Times New Roman"/>
                <w:sz w:val="18"/>
                <w:szCs w:val="18"/>
              </w:rPr>
              <w:t xml:space="preserve"> </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社会保险精算</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卫生事业管理</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劳动关系管理</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办公自动化</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行政职业能力测试</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社会保障制度国际比较</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工伤保险</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失业保险与就业促进</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保险会计</w:t>
            </w:r>
            <w:r>
              <w:rPr>
                <w:rFonts w:ascii="Times New Roman" w:eastAsia="宋体" w:hAnsi="Times New Roman" w:cs="Times New Roman"/>
                <w:sz w:val="18"/>
                <w:szCs w:val="18"/>
              </w:rPr>
              <w:t xml:space="preserve"> </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电子政务</w:t>
            </w:r>
            <w:r>
              <w:rPr>
                <w:rFonts w:ascii="Times New Roman" w:eastAsia="宋体" w:hAnsi="Times New Roman" w:cs="Times New Roman"/>
                <w:sz w:val="18"/>
                <w:szCs w:val="18"/>
              </w:rPr>
              <w:t xml:space="preserve"> </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社会保障发展前沿</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社会保障思想史</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非营利组织管理</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00" w:lineRule="exact"/>
              <w:rPr>
                <w:rFonts w:ascii="Times New Roman" w:eastAsia="宋体" w:hAnsi="Times New Roman" w:cs="Times New Roman"/>
                <w:sz w:val="18"/>
                <w:szCs w:val="18"/>
              </w:rPr>
            </w:pPr>
            <w:r>
              <w:rPr>
                <w:rFonts w:ascii="Times New Roman" w:eastAsia="宋体" w:hAnsi="Times New Roman" w:cs="Times New Roman"/>
                <w:sz w:val="18"/>
                <w:szCs w:val="18"/>
              </w:rPr>
              <w:t>药物经济学</w:t>
            </w:r>
            <w:r>
              <w:rPr>
                <w:rFonts w:ascii="Times New Roman" w:eastAsia="宋体" w:hAnsi="Times New Roman" w:cs="Times New Roman"/>
                <w:sz w:val="18"/>
                <w:szCs w:val="18"/>
              </w:rPr>
              <w:t xml:space="preserve"> </w:t>
            </w:r>
          </w:p>
        </w:tc>
        <w:tc>
          <w:tcPr>
            <w:tcW w:w="709"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851" w:type="dxa"/>
            <w:vAlign w:val="center"/>
          </w:tcPr>
          <w:p w:rsidR="00104DEE" w:rsidRDefault="00104DEE">
            <w:pPr>
              <w:widowControl/>
              <w:spacing w:line="200" w:lineRule="exact"/>
              <w:jc w:val="center"/>
              <w:rPr>
                <w:rFonts w:ascii="Times New Roman" w:eastAsia="宋体" w:hAnsi="Times New Roman" w:cs="Times New Roman"/>
                <w:sz w:val="18"/>
                <w:szCs w:val="18"/>
              </w:rPr>
            </w:pP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专业选修课程小计</w:t>
            </w:r>
          </w:p>
        </w:tc>
        <w:tc>
          <w:tcPr>
            <w:tcW w:w="709"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324</w:t>
            </w:r>
          </w:p>
        </w:tc>
        <w:tc>
          <w:tcPr>
            <w:tcW w:w="851" w:type="dxa"/>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72</w:t>
            </w: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val="240"/>
          <w:jc w:val="center"/>
        </w:trPr>
        <w:tc>
          <w:tcPr>
            <w:tcW w:w="772" w:type="dxa"/>
            <w:vMerge w:val="restart"/>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实践与实验课程</w:t>
            </w:r>
          </w:p>
        </w:tc>
        <w:tc>
          <w:tcPr>
            <w:tcW w:w="850" w:type="dxa"/>
            <w:vMerge w:val="restart"/>
            <w:vAlign w:val="center"/>
          </w:tcPr>
          <w:p w:rsidR="00104DEE" w:rsidRDefault="00751BE6">
            <w:pPr>
              <w:widowControl/>
              <w:spacing w:line="24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实践类</w:t>
            </w:r>
          </w:p>
        </w:tc>
        <w:tc>
          <w:tcPr>
            <w:tcW w:w="2146" w:type="dxa"/>
            <w:vAlign w:val="center"/>
          </w:tcPr>
          <w:p w:rsidR="00104DEE" w:rsidRDefault="00751BE6">
            <w:pPr>
              <w:widowControl/>
              <w:spacing w:line="24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形势与政策</w:t>
            </w:r>
          </w:p>
        </w:tc>
        <w:tc>
          <w:tcPr>
            <w:tcW w:w="709"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851" w:type="dxa"/>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496"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90"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850" w:type="dxa"/>
            <w:vMerge/>
            <w:vAlign w:val="center"/>
          </w:tcPr>
          <w:p w:rsidR="00104DEE" w:rsidRDefault="00104DEE">
            <w:pPr>
              <w:widowControl/>
              <w:spacing w:line="240" w:lineRule="exact"/>
              <w:rPr>
                <w:rFonts w:ascii="Times New Roman" w:eastAsia="宋体" w:hAnsi="Times New Roman" w:cs="Times New Roman"/>
                <w:color w:val="000000"/>
                <w:sz w:val="18"/>
                <w:szCs w:val="18"/>
              </w:rPr>
            </w:pPr>
          </w:p>
        </w:tc>
        <w:tc>
          <w:tcPr>
            <w:tcW w:w="2146" w:type="dxa"/>
            <w:vAlign w:val="center"/>
          </w:tcPr>
          <w:p w:rsidR="00104DEE" w:rsidRDefault="00751BE6">
            <w:pPr>
              <w:widowControl/>
              <w:spacing w:line="24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军事理论与军事训练</w:t>
            </w:r>
          </w:p>
        </w:tc>
        <w:tc>
          <w:tcPr>
            <w:tcW w:w="709"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851" w:type="dxa"/>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496"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850" w:type="dxa"/>
            <w:vMerge/>
            <w:vAlign w:val="center"/>
          </w:tcPr>
          <w:p w:rsidR="00104DEE" w:rsidRDefault="00104DEE">
            <w:pPr>
              <w:widowControl/>
              <w:spacing w:line="240" w:lineRule="exact"/>
              <w:rPr>
                <w:rFonts w:ascii="Times New Roman" w:eastAsia="宋体" w:hAnsi="Times New Roman" w:cs="Times New Roman"/>
                <w:color w:val="000000"/>
                <w:sz w:val="18"/>
                <w:szCs w:val="18"/>
              </w:rPr>
            </w:pPr>
          </w:p>
        </w:tc>
        <w:tc>
          <w:tcPr>
            <w:tcW w:w="2146" w:type="dxa"/>
            <w:vAlign w:val="center"/>
          </w:tcPr>
          <w:p w:rsidR="00104DEE" w:rsidRDefault="00751BE6">
            <w:pPr>
              <w:widowControl/>
              <w:spacing w:line="24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中期实训</w:t>
            </w:r>
          </w:p>
        </w:tc>
        <w:tc>
          <w:tcPr>
            <w:tcW w:w="709"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851" w:type="dxa"/>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850" w:type="dxa"/>
            <w:vMerge/>
            <w:vAlign w:val="center"/>
          </w:tcPr>
          <w:p w:rsidR="00104DEE" w:rsidRDefault="00104DEE">
            <w:pPr>
              <w:widowControl/>
              <w:spacing w:line="240" w:lineRule="exact"/>
              <w:rPr>
                <w:rFonts w:ascii="Times New Roman" w:eastAsia="宋体" w:hAnsi="Times New Roman" w:cs="Times New Roman"/>
                <w:color w:val="000000"/>
                <w:sz w:val="18"/>
                <w:szCs w:val="18"/>
              </w:rPr>
            </w:pPr>
          </w:p>
        </w:tc>
        <w:tc>
          <w:tcPr>
            <w:tcW w:w="2146" w:type="dxa"/>
            <w:vAlign w:val="center"/>
          </w:tcPr>
          <w:p w:rsidR="00104DEE" w:rsidRDefault="00751BE6">
            <w:pPr>
              <w:widowControl/>
              <w:spacing w:line="24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毕业实习</w:t>
            </w:r>
          </w:p>
        </w:tc>
        <w:tc>
          <w:tcPr>
            <w:tcW w:w="709"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851" w:type="dxa"/>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90"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850" w:type="dxa"/>
            <w:vMerge/>
            <w:vAlign w:val="center"/>
          </w:tcPr>
          <w:p w:rsidR="00104DEE" w:rsidRDefault="00104DEE">
            <w:pPr>
              <w:widowControl/>
              <w:spacing w:line="240" w:lineRule="exact"/>
              <w:rPr>
                <w:rFonts w:ascii="Times New Roman" w:eastAsia="宋体" w:hAnsi="Times New Roman" w:cs="Times New Roman"/>
                <w:color w:val="000000"/>
                <w:sz w:val="18"/>
                <w:szCs w:val="18"/>
              </w:rPr>
            </w:pPr>
          </w:p>
        </w:tc>
        <w:tc>
          <w:tcPr>
            <w:tcW w:w="2146" w:type="dxa"/>
            <w:vAlign w:val="center"/>
          </w:tcPr>
          <w:p w:rsidR="00104DEE" w:rsidRDefault="00751BE6">
            <w:pPr>
              <w:widowControl/>
              <w:spacing w:line="24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毕业论文（设计）</w:t>
            </w:r>
          </w:p>
        </w:tc>
        <w:tc>
          <w:tcPr>
            <w:tcW w:w="709"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6</w:t>
            </w:r>
          </w:p>
        </w:tc>
        <w:tc>
          <w:tcPr>
            <w:tcW w:w="851" w:type="dxa"/>
            <w:vAlign w:val="center"/>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851" w:type="dxa"/>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90"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850" w:type="dxa"/>
            <w:vMerge/>
            <w:vAlign w:val="center"/>
          </w:tcPr>
          <w:p w:rsidR="00104DEE" w:rsidRDefault="00104DEE">
            <w:pPr>
              <w:widowControl/>
              <w:spacing w:line="240" w:lineRule="exact"/>
              <w:rPr>
                <w:rFonts w:ascii="Times New Roman" w:eastAsia="宋体" w:hAnsi="Times New Roman" w:cs="Times New Roman"/>
                <w:color w:val="000000"/>
                <w:sz w:val="18"/>
                <w:szCs w:val="18"/>
              </w:rPr>
            </w:pPr>
          </w:p>
        </w:tc>
        <w:tc>
          <w:tcPr>
            <w:tcW w:w="2146" w:type="dxa"/>
            <w:vAlign w:val="center"/>
          </w:tcPr>
          <w:p w:rsidR="00104DEE" w:rsidRDefault="00751BE6">
            <w:pPr>
              <w:widowControl/>
              <w:spacing w:line="24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社会实践</w:t>
            </w:r>
          </w:p>
        </w:tc>
        <w:tc>
          <w:tcPr>
            <w:tcW w:w="709"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851" w:type="dxa"/>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496"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6"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5"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850" w:type="dxa"/>
            <w:vMerge w:val="restart"/>
            <w:vAlign w:val="center"/>
          </w:tcPr>
          <w:p w:rsidR="00104DEE" w:rsidRDefault="00751BE6">
            <w:pPr>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专业实验</w:t>
            </w:r>
          </w:p>
        </w:tc>
        <w:tc>
          <w:tcPr>
            <w:tcW w:w="2146" w:type="dxa"/>
            <w:vAlign w:val="center"/>
          </w:tcPr>
          <w:p w:rsidR="00104DEE" w:rsidRDefault="00751BE6">
            <w:pPr>
              <w:widowControl/>
              <w:spacing w:line="20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社会保险经办实训</w:t>
            </w:r>
          </w:p>
        </w:tc>
        <w:tc>
          <w:tcPr>
            <w:tcW w:w="709"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18</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18</w:t>
            </w: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850" w:type="dxa"/>
            <w:vMerge/>
            <w:vAlign w:val="center"/>
          </w:tcPr>
          <w:p w:rsidR="00104DEE" w:rsidRDefault="00104DEE">
            <w:pPr>
              <w:widowControl/>
              <w:spacing w:line="240" w:lineRule="exact"/>
              <w:jc w:val="center"/>
              <w:rPr>
                <w:rFonts w:ascii="Times New Roman" w:eastAsia="宋体" w:hAnsi="Times New Roman" w:cs="Times New Roman"/>
                <w:color w:val="000000"/>
                <w:sz w:val="18"/>
                <w:szCs w:val="18"/>
              </w:rPr>
            </w:pPr>
          </w:p>
        </w:tc>
        <w:tc>
          <w:tcPr>
            <w:tcW w:w="2146" w:type="dxa"/>
            <w:vAlign w:val="center"/>
          </w:tcPr>
          <w:p w:rsidR="00104DEE" w:rsidRDefault="00751BE6">
            <w:pPr>
              <w:widowControl/>
              <w:spacing w:line="20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企业资源计划</w:t>
            </w:r>
            <w:r>
              <w:rPr>
                <w:rFonts w:ascii="Times New Roman" w:eastAsia="宋体" w:hAnsi="Times New Roman" w:cs="Times New Roman"/>
                <w:color w:val="000000"/>
                <w:sz w:val="18"/>
                <w:szCs w:val="18"/>
              </w:rPr>
              <w:t>Ⅰ(</w:t>
            </w:r>
            <w:r>
              <w:rPr>
                <w:rFonts w:ascii="Times New Roman" w:eastAsia="宋体" w:hAnsi="Times New Roman" w:cs="Times New Roman"/>
                <w:color w:val="000000"/>
                <w:sz w:val="18"/>
                <w:szCs w:val="18"/>
              </w:rPr>
              <w:t>人力资源模块</w:t>
            </w:r>
            <w:r w:rsidR="00F51CB4">
              <w:rPr>
                <w:rFonts w:ascii="Times New Roman" w:eastAsia="宋体" w:hAnsi="Times New Roman" w:cs="Times New Roman"/>
                <w:color w:val="000000"/>
                <w:sz w:val="18"/>
                <w:szCs w:val="18"/>
              </w:rPr>
              <w:t>)</w:t>
            </w:r>
          </w:p>
        </w:tc>
        <w:tc>
          <w:tcPr>
            <w:tcW w:w="709"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36</w:t>
            </w:r>
          </w:p>
        </w:tc>
        <w:tc>
          <w:tcPr>
            <w:tcW w:w="851" w:type="dxa"/>
            <w:vAlign w:val="center"/>
          </w:tcPr>
          <w:p w:rsidR="00104DEE" w:rsidRDefault="00751BE6">
            <w:pPr>
              <w:widowControl/>
              <w:spacing w:line="20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36</w:t>
            </w:r>
          </w:p>
        </w:tc>
        <w:tc>
          <w:tcPr>
            <w:tcW w:w="496" w:type="dxa"/>
            <w:vAlign w:val="center"/>
          </w:tcPr>
          <w:p w:rsidR="00104DEE" w:rsidRDefault="00104DEE">
            <w:pPr>
              <w:widowControl/>
              <w:spacing w:line="20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850" w:type="dxa"/>
            <w:vMerge w:val="restart"/>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跨专业实验</w:t>
            </w:r>
          </w:p>
        </w:tc>
        <w:tc>
          <w:tcPr>
            <w:tcW w:w="2146" w:type="dxa"/>
            <w:vAlign w:val="center"/>
          </w:tcPr>
          <w:p w:rsidR="00104DEE" w:rsidRDefault="00751BE6">
            <w:pPr>
              <w:widowControl/>
              <w:spacing w:line="24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企业资源计划</w:t>
            </w:r>
            <w:r w:rsidR="00F51CB4">
              <w:rPr>
                <w:rFonts w:ascii="Times New Roman" w:eastAsia="宋体" w:hAnsi="Times New Roman" w:cs="Times New Roman"/>
                <w:color w:val="000000"/>
                <w:sz w:val="18"/>
                <w:szCs w:val="18"/>
              </w:rPr>
              <w:t>Ⅱ</w:t>
            </w:r>
          </w:p>
        </w:tc>
        <w:tc>
          <w:tcPr>
            <w:tcW w:w="709"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w:t>
            </w:r>
          </w:p>
        </w:tc>
        <w:tc>
          <w:tcPr>
            <w:tcW w:w="851"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36</w:t>
            </w:r>
          </w:p>
        </w:tc>
        <w:tc>
          <w:tcPr>
            <w:tcW w:w="851"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36</w:t>
            </w: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3"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850" w:type="dxa"/>
            <w:vMerge/>
            <w:vAlign w:val="center"/>
          </w:tcPr>
          <w:p w:rsidR="00104DEE" w:rsidRDefault="00104DEE">
            <w:pPr>
              <w:jc w:val="left"/>
              <w:rPr>
                <w:rFonts w:ascii="Times New Roman" w:eastAsia="宋体" w:hAnsi="Times New Roman" w:cs="Times New Roman"/>
                <w:color w:val="000000"/>
                <w:sz w:val="18"/>
                <w:szCs w:val="18"/>
              </w:rPr>
            </w:pPr>
          </w:p>
        </w:tc>
        <w:tc>
          <w:tcPr>
            <w:tcW w:w="2146" w:type="dxa"/>
            <w:vAlign w:val="center"/>
          </w:tcPr>
          <w:p w:rsidR="00104DEE" w:rsidRDefault="00751BE6">
            <w:pPr>
              <w:widowControl/>
              <w:spacing w:line="240" w:lineRule="exac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经营管理综合仿真实习</w:t>
            </w:r>
          </w:p>
        </w:tc>
        <w:tc>
          <w:tcPr>
            <w:tcW w:w="709"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6</w:t>
            </w:r>
          </w:p>
        </w:tc>
        <w:tc>
          <w:tcPr>
            <w:tcW w:w="851"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240</w:t>
            </w:r>
          </w:p>
        </w:tc>
        <w:tc>
          <w:tcPr>
            <w:tcW w:w="851"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240</w:t>
            </w: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1"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850" w:type="dxa"/>
            <w:vAlign w:val="center"/>
          </w:tcPr>
          <w:p w:rsidR="00104DEE" w:rsidRDefault="00751BE6">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创新创业实验</w:t>
            </w:r>
          </w:p>
        </w:tc>
        <w:tc>
          <w:tcPr>
            <w:tcW w:w="2146" w:type="dxa"/>
            <w:vAlign w:val="center"/>
          </w:tcPr>
          <w:p w:rsidR="00104DEE" w:rsidRDefault="00751BE6">
            <w:pP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企业沙盘推演（初级）</w:t>
            </w:r>
          </w:p>
        </w:tc>
        <w:tc>
          <w:tcPr>
            <w:tcW w:w="709"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w:t>
            </w:r>
          </w:p>
        </w:tc>
        <w:tc>
          <w:tcPr>
            <w:tcW w:w="851"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22</w:t>
            </w:r>
          </w:p>
        </w:tc>
        <w:tc>
          <w:tcPr>
            <w:tcW w:w="851" w:type="dxa"/>
            <w:vAlign w:val="center"/>
          </w:tcPr>
          <w:p w:rsidR="00104DEE" w:rsidRDefault="00751BE6">
            <w:pPr>
              <w:widowControl/>
              <w:spacing w:line="240" w:lineRule="exact"/>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22</w:t>
            </w:r>
          </w:p>
        </w:tc>
        <w:tc>
          <w:tcPr>
            <w:tcW w:w="496" w:type="dxa"/>
            <w:vAlign w:val="center"/>
          </w:tcPr>
          <w:p w:rsidR="00104DEE" w:rsidRDefault="00751BE6">
            <w:pPr>
              <w:widowControl/>
              <w:spacing w:line="240" w:lineRule="exact"/>
              <w:ind w:leftChars="-50" w:left="-12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w:t>
            </w: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color w:val="000000"/>
                <w:sz w:val="18"/>
                <w:szCs w:val="18"/>
              </w:rPr>
            </w:pPr>
          </w:p>
        </w:tc>
      </w:tr>
      <w:tr w:rsidR="00104DEE">
        <w:trPr>
          <w:trHeight w:val="240"/>
          <w:jc w:val="center"/>
        </w:trPr>
        <w:tc>
          <w:tcPr>
            <w:tcW w:w="772" w:type="dxa"/>
            <w:vMerge/>
            <w:vAlign w:val="center"/>
          </w:tcPr>
          <w:p w:rsidR="00104DEE" w:rsidRDefault="00104DEE">
            <w:pPr>
              <w:widowControl/>
              <w:spacing w:line="240" w:lineRule="exact"/>
              <w:jc w:val="center"/>
              <w:rPr>
                <w:rFonts w:ascii="Times New Roman" w:eastAsia="宋体" w:hAnsi="Times New Roman" w:cs="Times New Roman"/>
                <w:sz w:val="18"/>
                <w:szCs w:val="18"/>
              </w:rPr>
            </w:pPr>
          </w:p>
        </w:tc>
        <w:tc>
          <w:tcPr>
            <w:tcW w:w="2996" w:type="dxa"/>
            <w:gridSpan w:val="2"/>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实践与实验课程小计</w:t>
            </w:r>
          </w:p>
        </w:tc>
        <w:tc>
          <w:tcPr>
            <w:tcW w:w="709"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28</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352</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352</w:t>
            </w: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r w:rsidR="00104DEE">
        <w:trPr>
          <w:trHeight w:hRule="exact" w:val="260"/>
          <w:jc w:val="center"/>
        </w:trPr>
        <w:tc>
          <w:tcPr>
            <w:tcW w:w="3768" w:type="dxa"/>
            <w:gridSpan w:val="3"/>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所有课程合计</w:t>
            </w:r>
          </w:p>
        </w:tc>
        <w:tc>
          <w:tcPr>
            <w:tcW w:w="709"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150</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2602</w:t>
            </w:r>
          </w:p>
        </w:tc>
        <w:tc>
          <w:tcPr>
            <w:tcW w:w="851" w:type="dxa"/>
            <w:vAlign w:val="center"/>
          </w:tcPr>
          <w:p w:rsidR="00104DEE" w:rsidRDefault="00751BE6">
            <w:pPr>
              <w:widowControl/>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520</w:t>
            </w:r>
          </w:p>
        </w:tc>
        <w:tc>
          <w:tcPr>
            <w:tcW w:w="49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6"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425"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3"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71"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c>
          <w:tcPr>
            <w:tcW w:w="390" w:type="dxa"/>
            <w:vAlign w:val="center"/>
          </w:tcPr>
          <w:p w:rsidR="00104DEE" w:rsidRDefault="00104DEE">
            <w:pPr>
              <w:widowControl/>
              <w:spacing w:line="240" w:lineRule="exact"/>
              <w:ind w:leftChars="-50" w:left="-120"/>
              <w:jc w:val="center"/>
              <w:rPr>
                <w:rFonts w:ascii="Times New Roman" w:eastAsia="宋体" w:hAnsi="Times New Roman" w:cs="Times New Roman"/>
                <w:sz w:val="18"/>
                <w:szCs w:val="18"/>
              </w:rPr>
            </w:pPr>
          </w:p>
        </w:tc>
      </w:tr>
    </w:tbl>
    <w:p w:rsidR="00104DEE" w:rsidRDefault="00751BE6">
      <w:pPr>
        <w:spacing w:line="360" w:lineRule="exact"/>
        <w:rPr>
          <w:rFonts w:ascii="Times New Roman" w:eastAsia="宋体" w:hAnsi="Times New Roman" w:cs="Times New Roman"/>
          <w:sz w:val="18"/>
          <w:szCs w:val="18"/>
        </w:rPr>
      </w:pPr>
      <w:r>
        <w:rPr>
          <w:rFonts w:ascii="Times New Roman" w:eastAsia="宋体" w:hAnsi="Times New Roman" w:cs="Times New Roman"/>
          <w:sz w:val="18"/>
          <w:szCs w:val="18"/>
        </w:rPr>
        <w:t>说明：</w:t>
      </w:r>
      <w:r>
        <w:rPr>
          <w:rFonts w:ascii="Times New Roman" w:eastAsia="宋体" w:hAnsi="Times New Roman" w:cs="Times New Roman"/>
          <w:sz w:val="18"/>
          <w:szCs w:val="18"/>
        </w:rPr>
        <w:t xml:space="preserve">1. </w:t>
      </w:r>
      <w:r>
        <w:rPr>
          <w:rFonts w:ascii="Times New Roman" w:eastAsia="宋体" w:hAnsi="Times New Roman" w:cs="Times New Roman"/>
          <w:sz w:val="18"/>
          <w:szCs w:val="18"/>
        </w:rPr>
        <w:t>在</w:t>
      </w:r>
      <w:r>
        <w:rPr>
          <w:rFonts w:ascii="Times New Roman" w:eastAsia="宋体" w:hAnsi="Times New Roman" w:cs="Times New Roman"/>
          <w:sz w:val="18"/>
          <w:szCs w:val="18"/>
        </w:rPr>
        <w:t>“</w:t>
      </w:r>
      <w:r>
        <w:rPr>
          <w:rFonts w:ascii="Times New Roman" w:eastAsia="宋体" w:hAnsi="Times New Roman" w:cs="Times New Roman"/>
          <w:sz w:val="18"/>
          <w:szCs w:val="18"/>
        </w:rPr>
        <w:t>学时</w:t>
      </w:r>
      <w:r>
        <w:rPr>
          <w:rFonts w:ascii="Times New Roman" w:eastAsia="宋体" w:hAnsi="Times New Roman" w:cs="Times New Roman"/>
          <w:sz w:val="18"/>
          <w:szCs w:val="18"/>
        </w:rPr>
        <w:t>”</w:t>
      </w:r>
      <w:r>
        <w:rPr>
          <w:rFonts w:ascii="Times New Roman" w:eastAsia="宋体" w:hAnsi="Times New Roman" w:cs="Times New Roman"/>
          <w:sz w:val="18"/>
          <w:szCs w:val="18"/>
        </w:rPr>
        <w:t>栏中，请用</w:t>
      </w:r>
      <w:r>
        <w:rPr>
          <w:rFonts w:ascii="Times New Roman" w:eastAsia="宋体" w:hAnsi="Times New Roman" w:cs="Times New Roman"/>
          <w:sz w:val="18"/>
          <w:szCs w:val="18"/>
        </w:rPr>
        <w:t>“</w:t>
      </w:r>
      <w:r>
        <w:rPr>
          <w:rFonts w:ascii="Times New Roman" w:eastAsia="宋体" w:hAnsi="Times New Roman" w:cs="Times New Roman"/>
          <w:kern w:val="0"/>
          <w:sz w:val="18"/>
          <w:szCs w:val="18"/>
        </w:rPr>
        <w:t>/</w:t>
      </w:r>
      <w:r>
        <w:rPr>
          <w:rFonts w:ascii="Times New Roman" w:eastAsia="宋体" w:hAnsi="Times New Roman" w:cs="Times New Roman"/>
          <w:sz w:val="18"/>
          <w:szCs w:val="18"/>
        </w:rPr>
        <w:t>”</w:t>
      </w:r>
      <w:r>
        <w:rPr>
          <w:rFonts w:ascii="Times New Roman" w:eastAsia="宋体" w:hAnsi="Times New Roman" w:cs="Times New Roman"/>
          <w:sz w:val="18"/>
          <w:szCs w:val="18"/>
        </w:rPr>
        <w:t>对总学时和实践学时加以区分，</w:t>
      </w:r>
      <w:r>
        <w:rPr>
          <w:rFonts w:ascii="Times New Roman" w:eastAsia="宋体" w:hAnsi="Times New Roman" w:cs="Times New Roman"/>
          <w:sz w:val="18"/>
          <w:szCs w:val="18"/>
        </w:rPr>
        <w:t>“</w:t>
      </w:r>
      <w:r>
        <w:rPr>
          <w:rFonts w:ascii="Times New Roman" w:eastAsia="宋体" w:hAnsi="Times New Roman" w:cs="Times New Roman"/>
          <w:kern w:val="0"/>
          <w:sz w:val="18"/>
          <w:szCs w:val="18"/>
        </w:rPr>
        <w:t>/</w:t>
      </w:r>
      <w:r>
        <w:rPr>
          <w:rFonts w:ascii="Times New Roman" w:eastAsia="宋体" w:hAnsi="Times New Roman" w:cs="Times New Roman"/>
          <w:sz w:val="18"/>
          <w:szCs w:val="18"/>
        </w:rPr>
        <w:t>”</w:t>
      </w:r>
      <w:r>
        <w:rPr>
          <w:rFonts w:ascii="Times New Roman" w:eastAsia="宋体" w:hAnsi="Times New Roman" w:cs="Times New Roman"/>
          <w:sz w:val="18"/>
          <w:szCs w:val="18"/>
        </w:rPr>
        <w:t>后的数字为实践与实验学时；</w:t>
      </w:r>
    </w:p>
    <w:p w:rsidR="00104DEE" w:rsidRDefault="00751BE6">
      <w:pPr>
        <w:spacing w:line="360" w:lineRule="exact"/>
        <w:ind w:firstLineChars="300" w:firstLine="540"/>
        <w:rPr>
          <w:rFonts w:ascii="Times New Roman" w:eastAsia="宋体" w:hAnsi="Times New Roman" w:cs="Times New Roman"/>
          <w:sz w:val="18"/>
          <w:szCs w:val="18"/>
        </w:rPr>
      </w:pPr>
      <w:r>
        <w:rPr>
          <w:rFonts w:ascii="Times New Roman" w:eastAsia="宋体" w:hAnsi="Times New Roman" w:cs="Times New Roman"/>
          <w:sz w:val="18"/>
          <w:szCs w:val="18"/>
        </w:rPr>
        <w:t>2. “√”</w:t>
      </w:r>
      <w:r>
        <w:rPr>
          <w:rFonts w:ascii="Times New Roman" w:eastAsia="宋体" w:hAnsi="Times New Roman" w:cs="Times New Roman"/>
          <w:sz w:val="18"/>
          <w:szCs w:val="18"/>
        </w:rPr>
        <w:t>表示该类课程（教学环节）没有周学时要求，学生按照学分要求在相应学期完成。</w:t>
      </w:r>
    </w:p>
    <w:p w:rsidR="00104DEE" w:rsidRDefault="00751BE6">
      <w:pPr>
        <w:spacing w:afterLines="20" w:after="62" w:line="360" w:lineRule="exact"/>
        <w:ind w:firstLineChars="200" w:firstLine="482"/>
        <w:jc w:val="left"/>
        <w:rPr>
          <w:rFonts w:ascii="Times New Roman" w:eastAsia="宋体" w:hAnsi="Times New Roman" w:cs="Times New Roman"/>
        </w:rPr>
      </w:pPr>
      <w:r>
        <w:rPr>
          <w:rFonts w:ascii="Times New Roman" w:eastAsia="宋体" w:hAnsi="Times New Roman" w:cs="Times New Roman"/>
          <w:b/>
          <w:szCs w:val="21"/>
        </w:rPr>
        <w:br w:type="page"/>
      </w:r>
      <w:r>
        <w:rPr>
          <w:rFonts w:ascii="Times New Roman" w:eastAsia="宋体" w:hAnsi="Times New Roman" w:cs="Times New Roman"/>
          <w:bCs/>
        </w:rPr>
        <w:lastRenderedPageBreak/>
        <w:t>十三、</w:t>
      </w:r>
      <w:r>
        <w:rPr>
          <w:rFonts w:ascii="Times New Roman" w:eastAsia="宋体" w:hAnsi="Times New Roman" w:cs="Times New Roman"/>
          <w:bCs/>
        </w:rPr>
        <w:t>A</w:t>
      </w:r>
      <w:r>
        <w:rPr>
          <w:rFonts w:ascii="Times New Roman" w:eastAsia="宋体" w:hAnsi="Times New Roman" w:cs="Times New Roman"/>
          <w:bCs/>
        </w:rPr>
        <w:t>类选修课（</w:t>
      </w:r>
      <w:proofErr w:type="gramStart"/>
      <w:r>
        <w:rPr>
          <w:rFonts w:ascii="Times New Roman" w:eastAsia="宋体" w:hAnsi="Times New Roman" w:cs="Times New Roman"/>
          <w:bCs/>
        </w:rPr>
        <w:t>供外专业</w:t>
      </w:r>
      <w:proofErr w:type="gramEnd"/>
      <w:r>
        <w:rPr>
          <w:rFonts w:ascii="Times New Roman" w:eastAsia="宋体" w:hAnsi="Times New Roman" w:cs="Times New Roman"/>
          <w:bCs/>
        </w:rPr>
        <w:t>辅修使用）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798"/>
        <w:gridCol w:w="2260"/>
        <w:gridCol w:w="998"/>
        <w:gridCol w:w="2162"/>
        <w:gridCol w:w="502"/>
        <w:gridCol w:w="758"/>
        <w:gridCol w:w="798"/>
      </w:tblGrid>
      <w:tr w:rsidR="00104DEE">
        <w:trPr>
          <w:trHeight w:val="397"/>
          <w:jc w:val="center"/>
        </w:trPr>
        <w:tc>
          <w:tcPr>
            <w:tcW w:w="796" w:type="dxa"/>
            <w:vAlign w:val="center"/>
          </w:tcPr>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专业</w:t>
            </w:r>
          </w:p>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学院</w:t>
            </w:r>
          </w:p>
        </w:tc>
        <w:tc>
          <w:tcPr>
            <w:tcW w:w="798" w:type="dxa"/>
            <w:vAlign w:val="center"/>
          </w:tcPr>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专业</w:t>
            </w:r>
          </w:p>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名称</w:t>
            </w:r>
          </w:p>
        </w:tc>
        <w:tc>
          <w:tcPr>
            <w:tcW w:w="2260" w:type="dxa"/>
            <w:vAlign w:val="center"/>
          </w:tcPr>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课程类别</w:t>
            </w:r>
          </w:p>
        </w:tc>
        <w:tc>
          <w:tcPr>
            <w:tcW w:w="998" w:type="dxa"/>
            <w:vAlign w:val="center"/>
          </w:tcPr>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课程</w:t>
            </w:r>
          </w:p>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代码</w:t>
            </w:r>
          </w:p>
        </w:tc>
        <w:tc>
          <w:tcPr>
            <w:tcW w:w="2162" w:type="dxa"/>
            <w:vAlign w:val="center"/>
          </w:tcPr>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课程名称</w:t>
            </w:r>
          </w:p>
        </w:tc>
        <w:tc>
          <w:tcPr>
            <w:tcW w:w="502" w:type="dxa"/>
            <w:vAlign w:val="center"/>
          </w:tcPr>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学分</w:t>
            </w:r>
          </w:p>
        </w:tc>
        <w:tc>
          <w:tcPr>
            <w:tcW w:w="758" w:type="dxa"/>
            <w:vAlign w:val="center"/>
          </w:tcPr>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学时</w:t>
            </w:r>
          </w:p>
        </w:tc>
        <w:tc>
          <w:tcPr>
            <w:tcW w:w="798" w:type="dxa"/>
            <w:vAlign w:val="center"/>
          </w:tcPr>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开课</w:t>
            </w:r>
          </w:p>
          <w:p w:rsidR="00104DEE" w:rsidRDefault="00751BE6">
            <w:pPr>
              <w:widowControl/>
              <w:spacing w:line="200" w:lineRule="exact"/>
              <w:jc w:val="center"/>
              <w:rPr>
                <w:rFonts w:ascii="Times New Roman" w:eastAsia="宋体" w:hAnsi="Times New Roman" w:cs="Times New Roman"/>
                <w:b/>
                <w:bCs/>
                <w:spacing w:val="-6"/>
                <w:kern w:val="0"/>
                <w:sz w:val="18"/>
                <w:szCs w:val="18"/>
              </w:rPr>
            </w:pPr>
            <w:r>
              <w:rPr>
                <w:rFonts w:ascii="Times New Roman" w:eastAsia="宋体" w:hAnsi="Times New Roman" w:cs="Times New Roman"/>
                <w:b/>
                <w:bCs/>
                <w:spacing w:val="-6"/>
                <w:kern w:val="0"/>
                <w:sz w:val="18"/>
                <w:szCs w:val="18"/>
              </w:rPr>
              <w:t>学期</w:t>
            </w:r>
          </w:p>
        </w:tc>
      </w:tr>
      <w:tr w:rsidR="00104DEE">
        <w:trPr>
          <w:trHeight w:val="397"/>
          <w:jc w:val="center"/>
        </w:trPr>
        <w:tc>
          <w:tcPr>
            <w:tcW w:w="796" w:type="dxa"/>
            <w:vMerge w:val="restart"/>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财政与公共管理学院</w:t>
            </w:r>
          </w:p>
        </w:tc>
        <w:tc>
          <w:tcPr>
            <w:tcW w:w="798" w:type="dxa"/>
            <w:vMerge w:val="restart"/>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劳动与社会保障（医疗保险方向）</w:t>
            </w:r>
          </w:p>
        </w:tc>
        <w:tc>
          <w:tcPr>
            <w:tcW w:w="2260"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专业选修课程（</w:t>
            </w:r>
            <w:r>
              <w:rPr>
                <w:rFonts w:ascii="Times New Roman" w:eastAsia="宋体" w:hAnsi="Times New Roman" w:cs="Times New Roman"/>
                <w:bCs/>
                <w:spacing w:val="-6"/>
                <w:kern w:val="0"/>
                <w:sz w:val="18"/>
                <w:szCs w:val="18"/>
              </w:rPr>
              <w:t>A</w:t>
            </w:r>
            <w:r>
              <w:rPr>
                <w:rFonts w:ascii="Times New Roman" w:eastAsia="宋体" w:hAnsi="Times New Roman" w:cs="Times New Roman"/>
                <w:bCs/>
                <w:spacing w:val="-6"/>
                <w:kern w:val="0"/>
                <w:sz w:val="18"/>
                <w:szCs w:val="18"/>
              </w:rPr>
              <w:t>类）</w:t>
            </w:r>
          </w:p>
        </w:tc>
        <w:tc>
          <w:tcPr>
            <w:tcW w:w="9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ZX1943</w:t>
            </w:r>
          </w:p>
        </w:tc>
        <w:tc>
          <w:tcPr>
            <w:tcW w:w="216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社会保障概论</w:t>
            </w:r>
          </w:p>
        </w:tc>
        <w:tc>
          <w:tcPr>
            <w:tcW w:w="50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2</w:t>
            </w:r>
          </w:p>
        </w:tc>
        <w:tc>
          <w:tcPr>
            <w:tcW w:w="75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36</w:t>
            </w:r>
          </w:p>
        </w:tc>
        <w:tc>
          <w:tcPr>
            <w:tcW w:w="7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秋</w:t>
            </w:r>
          </w:p>
        </w:tc>
      </w:tr>
      <w:tr w:rsidR="00104DEE">
        <w:trPr>
          <w:trHeight w:val="397"/>
          <w:jc w:val="center"/>
        </w:trPr>
        <w:tc>
          <w:tcPr>
            <w:tcW w:w="796"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798"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2260"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专业选修课程（</w:t>
            </w:r>
            <w:r>
              <w:rPr>
                <w:rFonts w:ascii="Times New Roman" w:eastAsia="宋体" w:hAnsi="Times New Roman" w:cs="Times New Roman"/>
                <w:bCs/>
                <w:spacing w:val="-6"/>
                <w:kern w:val="0"/>
                <w:sz w:val="18"/>
                <w:szCs w:val="18"/>
              </w:rPr>
              <w:t>A</w:t>
            </w:r>
            <w:r>
              <w:rPr>
                <w:rFonts w:ascii="Times New Roman" w:eastAsia="宋体" w:hAnsi="Times New Roman" w:cs="Times New Roman"/>
                <w:bCs/>
                <w:spacing w:val="-6"/>
                <w:kern w:val="0"/>
                <w:sz w:val="18"/>
                <w:szCs w:val="18"/>
              </w:rPr>
              <w:t>类）</w:t>
            </w:r>
          </w:p>
        </w:tc>
        <w:tc>
          <w:tcPr>
            <w:tcW w:w="9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sz w:val="18"/>
                <w:szCs w:val="18"/>
              </w:rPr>
              <w:t>ZX1985</w:t>
            </w:r>
          </w:p>
        </w:tc>
        <w:tc>
          <w:tcPr>
            <w:tcW w:w="216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sz w:val="18"/>
                <w:szCs w:val="18"/>
              </w:rPr>
              <w:t>健康产业与政策</w:t>
            </w:r>
          </w:p>
        </w:tc>
        <w:tc>
          <w:tcPr>
            <w:tcW w:w="50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2</w:t>
            </w:r>
          </w:p>
        </w:tc>
        <w:tc>
          <w:tcPr>
            <w:tcW w:w="75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36</w:t>
            </w:r>
          </w:p>
        </w:tc>
        <w:tc>
          <w:tcPr>
            <w:tcW w:w="7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秋</w:t>
            </w:r>
          </w:p>
        </w:tc>
      </w:tr>
      <w:tr w:rsidR="00104DEE">
        <w:trPr>
          <w:trHeight w:val="397"/>
          <w:jc w:val="center"/>
        </w:trPr>
        <w:tc>
          <w:tcPr>
            <w:tcW w:w="796"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798"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2260"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专业选修课程（</w:t>
            </w:r>
            <w:r>
              <w:rPr>
                <w:rFonts w:ascii="Times New Roman" w:eastAsia="宋体" w:hAnsi="Times New Roman" w:cs="Times New Roman"/>
                <w:bCs/>
                <w:spacing w:val="-6"/>
                <w:kern w:val="0"/>
                <w:sz w:val="18"/>
                <w:szCs w:val="18"/>
              </w:rPr>
              <w:t>A</w:t>
            </w:r>
            <w:r>
              <w:rPr>
                <w:rFonts w:ascii="Times New Roman" w:eastAsia="宋体" w:hAnsi="Times New Roman" w:cs="Times New Roman"/>
                <w:bCs/>
                <w:spacing w:val="-6"/>
                <w:kern w:val="0"/>
                <w:sz w:val="18"/>
                <w:szCs w:val="18"/>
              </w:rPr>
              <w:t>类）</w:t>
            </w:r>
          </w:p>
        </w:tc>
        <w:tc>
          <w:tcPr>
            <w:tcW w:w="9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ZX1980</w:t>
            </w:r>
          </w:p>
        </w:tc>
        <w:tc>
          <w:tcPr>
            <w:tcW w:w="216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医疗保险</w:t>
            </w:r>
          </w:p>
        </w:tc>
        <w:tc>
          <w:tcPr>
            <w:tcW w:w="50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2</w:t>
            </w:r>
          </w:p>
        </w:tc>
        <w:tc>
          <w:tcPr>
            <w:tcW w:w="75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36</w:t>
            </w:r>
          </w:p>
        </w:tc>
        <w:tc>
          <w:tcPr>
            <w:tcW w:w="7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秋</w:t>
            </w:r>
          </w:p>
        </w:tc>
      </w:tr>
      <w:tr w:rsidR="00104DEE">
        <w:trPr>
          <w:trHeight w:val="397"/>
          <w:jc w:val="center"/>
        </w:trPr>
        <w:tc>
          <w:tcPr>
            <w:tcW w:w="796"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798"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2260"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专业选修课程（</w:t>
            </w:r>
            <w:r>
              <w:rPr>
                <w:rFonts w:ascii="Times New Roman" w:eastAsia="宋体" w:hAnsi="Times New Roman" w:cs="Times New Roman"/>
                <w:bCs/>
                <w:spacing w:val="-6"/>
                <w:kern w:val="0"/>
                <w:sz w:val="18"/>
                <w:szCs w:val="18"/>
              </w:rPr>
              <w:t>A</w:t>
            </w:r>
            <w:r>
              <w:rPr>
                <w:rFonts w:ascii="Times New Roman" w:eastAsia="宋体" w:hAnsi="Times New Roman" w:cs="Times New Roman"/>
                <w:bCs/>
                <w:spacing w:val="-6"/>
                <w:kern w:val="0"/>
                <w:sz w:val="18"/>
                <w:szCs w:val="18"/>
              </w:rPr>
              <w:t>类）</w:t>
            </w:r>
          </w:p>
        </w:tc>
        <w:tc>
          <w:tcPr>
            <w:tcW w:w="9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ZX1916</w:t>
            </w:r>
          </w:p>
        </w:tc>
        <w:tc>
          <w:tcPr>
            <w:tcW w:w="216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公共部门人力资源管理</w:t>
            </w:r>
          </w:p>
        </w:tc>
        <w:tc>
          <w:tcPr>
            <w:tcW w:w="50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2</w:t>
            </w:r>
          </w:p>
        </w:tc>
        <w:tc>
          <w:tcPr>
            <w:tcW w:w="75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36</w:t>
            </w:r>
          </w:p>
        </w:tc>
        <w:tc>
          <w:tcPr>
            <w:tcW w:w="7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秋</w:t>
            </w:r>
          </w:p>
        </w:tc>
      </w:tr>
      <w:tr w:rsidR="00104DEE">
        <w:trPr>
          <w:trHeight w:val="397"/>
          <w:jc w:val="center"/>
        </w:trPr>
        <w:tc>
          <w:tcPr>
            <w:tcW w:w="796"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798"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2260" w:type="dxa"/>
            <w:vAlign w:val="center"/>
          </w:tcPr>
          <w:p w:rsidR="00104DEE" w:rsidRDefault="00751BE6">
            <w:pPr>
              <w:jc w:val="center"/>
              <w:rPr>
                <w:rFonts w:ascii="Times New Roman" w:eastAsia="宋体" w:hAnsi="Times New Roman" w:cs="Times New Roman"/>
              </w:rPr>
            </w:pPr>
            <w:r>
              <w:rPr>
                <w:rFonts w:ascii="Times New Roman" w:eastAsia="宋体" w:hAnsi="Times New Roman" w:cs="Times New Roman"/>
                <w:bCs/>
                <w:spacing w:val="-6"/>
                <w:kern w:val="0"/>
                <w:sz w:val="18"/>
                <w:szCs w:val="18"/>
              </w:rPr>
              <w:t>专业选修课程（</w:t>
            </w:r>
            <w:r>
              <w:rPr>
                <w:rFonts w:ascii="Times New Roman" w:eastAsia="宋体" w:hAnsi="Times New Roman" w:cs="Times New Roman"/>
                <w:bCs/>
                <w:spacing w:val="-6"/>
                <w:kern w:val="0"/>
                <w:sz w:val="18"/>
                <w:szCs w:val="18"/>
              </w:rPr>
              <w:t>A</w:t>
            </w:r>
            <w:r>
              <w:rPr>
                <w:rFonts w:ascii="Times New Roman" w:eastAsia="宋体" w:hAnsi="Times New Roman" w:cs="Times New Roman"/>
                <w:bCs/>
                <w:spacing w:val="-6"/>
                <w:kern w:val="0"/>
                <w:sz w:val="18"/>
                <w:szCs w:val="18"/>
              </w:rPr>
              <w:t>类）</w:t>
            </w:r>
          </w:p>
        </w:tc>
        <w:tc>
          <w:tcPr>
            <w:tcW w:w="998" w:type="dxa"/>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216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健康经济学</w:t>
            </w:r>
          </w:p>
        </w:tc>
        <w:tc>
          <w:tcPr>
            <w:tcW w:w="50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2</w:t>
            </w:r>
          </w:p>
        </w:tc>
        <w:tc>
          <w:tcPr>
            <w:tcW w:w="75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36</w:t>
            </w:r>
          </w:p>
        </w:tc>
        <w:tc>
          <w:tcPr>
            <w:tcW w:w="7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春</w:t>
            </w:r>
          </w:p>
        </w:tc>
      </w:tr>
      <w:tr w:rsidR="00104DEE">
        <w:trPr>
          <w:trHeight w:val="397"/>
          <w:jc w:val="center"/>
        </w:trPr>
        <w:tc>
          <w:tcPr>
            <w:tcW w:w="796"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798"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2260" w:type="dxa"/>
            <w:vAlign w:val="center"/>
          </w:tcPr>
          <w:p w:rsidR="00104DEE" w:rsidRDefault="00751BE6">
            <w:pPr>
              <w:jc w:val="center"/>
              <w:rPr>
                <w:rFonts w:ascii="Times New Roman" w:eastAsia="宋体" w:hAnsi="Times New Roman" w:cs="Times New Roman"/>
              </w:rPr>
            </w:pPr>
            <w:r>
              <w:rPr>
                <w:rFonts w:ascii="Times New Roman" w:eastAsia="宋体" w:hAnsi="Times New Roman" w:cs="Times New Roman"/>
                <w:bCs/>
                <w:spacing w:val="-6"/>
                <w:kern w:val="0"/>
                <w:sz w:val="18"/>
                <w:szCs w:val="18"/>
              </w:rPr>
              <w:t>专业选修课程（</w:t>
            </w:r>
            <w:r>
              <w:rPr>
                <w:rFonts w:ascii="Times New Roman" w:eastAsia="宋体" w:hAnsi="Times New Roman" w:cs="Times New Roman"/>
                <w:bCs/>
                <w:spacing w:val="-6"/>
                <w:kern w:val="0"/>
                <w:sz w:val="18"/>
                <w:szCs w:val="18"/>
              </w:rPr>
              <w:t>A</w:t>
            </w:r>
            <w:r>
              <w:rPr>
                <w:rFonts w:ascii="Times New Roman" w:eastAsia="宋体" w:hAnsi="Times New Roman" w:cs="Times New Roman"/>
                <w:bCs/>
                <w:spacing w:val="-6"/>
                <w:kern w:val="0"/>
                <w:sz w:val="18"/>
                <w:szCs w:val="18"/>
              </w:rPr>
              <w:t>类）</w:t>
            </w:r>
          </w:p>
        </w:tc>
        <w:tc>
          <w:tcPr>
            <w:tcW w:w="9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ZX1922</w:t>
            </w:r>
          </w:p>
        </w:tc>
        <w:tc>
          <w:tcPr>
            <w:tcW w:w="216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公共管理学</w:t>
            </w:r>
          </w:p>
        </w:tc>
        <w:tc>
          <w:tcPr>
            <w:tcW w:w="50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2</w:t>
            </w:r>
          </w:p>
        </w:tc>
        <w:tc>
          <w:tcPr>
            <w:tcW w:w="75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36</w:t>
            </w:r>
          </w:p>
        </w:tc>
        <w:tc>
          <w:tcPr>
            <w:tcW w:w="7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春</w:t>
            </w:r>
          </w:p>
        </w:tc>
      </w:tr>
      <w:tr w:rsidR="00104DEE">
        <w:trPr>
          <w:trHeight w:val="397"/>
          <w:jc w:val="center"/>
        </w:trPr>
        <w:tc>
          <w:tcPr>
            <w:tcW w:w="796"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798"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2260" w:type="dxa"/>
            <w:vAlign w:val="center"/>
          </w:tcPr>
          <w:p w:rsidR="00104DEE" w:rsidRDefault="00751BE6">
            <w:pPr>
              <w:jc w:val="center"/>
              <w:rPr>
                <w:rFonts w:ascii="Times New Roman" w:eastAsia="宋体" w:hAnsi="Times New Roman" w:cs="Times New Roman"/>
              </w:rPr>
            </w:pPr>
            <w:r>
              <w:rPr>
                <w:rFonts w:ascii="Times New Roman" w:eastAsia="宋体" w:hAnsi="Times New Roman" w:cs="Times New Roman"/>
                <w:bCs/>
                <w:spacing w:val="-6"/>
                <w:kern w:val="0"/>
                <w:sz w:val="18"/>
                <w:szCs w:val="18"/>
              </w:rPr>
              <w:t>专业选修课程（</w:t>
            </w:r>
            <w:r>
              <w:rPr>
                <w:rFonts w:ascii="Times New Roman" w:eastAsia="宋体" w:hAnsi="Times New Roman" w:cs="Times New Roman"/>
                <w:bCs/>
                <w:spacing w:val="-6"/>
                <w:kern w:val="0"/>
                <w:sz w:val="18"/>
                <w:szCs w:val="18"/>
              </w:rPr>
              <w:t>A</w:t>
            </w:r>
            <w:r>
              <w:rPr>
                <w:rFonts w:ascii="Times New Roman" w:eastAsia="宋体" w:hAnsi="Times New Roman" w:cs="Times New Roman"/>
                <w:bCs/>
                <w:spacing w:val="-6"/>
                <w:kern w:val="0"/>
                <w:sz w:val="18"/>
                <w:szCs w:val="18"/>
              </w:rPr>
              <w:t>类）</w:t>
            </w:r>
          </w:p>
        </w:tc>
        <w:tc>
          <w:tcPr>
            <w:tcW w:w="9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ZX1983</w:t>
            </w:r>
          </w:p>
        </w:tc>
        <w:tc>
          <w:tcPr>
            <w:tcW w:w="216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社会调查原理与实务</w:t>
            </w:r>
          </w:p>
        </w:tc>
        <w:tc>
          <w:tcPr>
            <w:tcW w:w="50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2</w:t>
            </w:r>
          </w:p>
        </w:tc>
        <w:tc>
          <w:tcPr>
            <w:tcW w:w="75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36</w:t>
            </w:r>
          </w:p>
        </w:tc>
        <w:tc>
          <w:tcPr>
            <w:tcW w:w="7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春</w:t>
            </w:r>
          </w:p>
        </w:tc>
      </w:tr>
      <w:tr w:rsidR="00104DEE">
        <w:trPr>
          <w:trHeight w:val="397"/>
          <w:jc w:val="center"/>
        </w:trPr>
        <w:tc>
          <w:tcPr>
            <w:tcW w:w="796"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798" w:type="dxa"/>
            <w:vMerge/>
            <w:vAlign w:val="center"/>
          </w:tcPr>
          <w:p w:rsidR="00104DEE" w:rsidRDefault="00104DEE">
            <w:pPr>
              <w:widowControl/>
              <w:spacing w:line="200" w:lineRule="exact"/>
              <w:jc w:val="center"/>
              <w:rPr>
                <w:rFonts w:ascii="Times New Roman" w:eastAsia="宋体" w:hAnsi="Times New Roman" w:cs="Times New Roman"/>
                <w:bCs/>
                <w:spacing w:val="-6"/>
                <w:kern w:val="0"/>
                <w:sz w:val="18"/>
                <w:szCs w:val="18"/>
              </w:rPr>
            </w:pPr>
          </w:p>
        </w:tc>
        <w:tc>
          <w:tcPr>
            <w:tcW w:w="2260" w:type="dxa"/>
            <w:vAlign w:val="center"/>
          </w:tcPr>
          <w:p w:rsidR="00104DEE" w:rsidRDefault="00751BE6">
            <w:pPr>
              <w:widowControl/>
              <w:spacing w:line="19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专业选修课程（</w:t>
            </w:r>
            <w:r>
              <w:rPr>
                <w:rFonts w:ascii="Times New Roman" w:eastAsia="宋体" w:hAnsi="Times New Roman" w:cs="Times New Roman"/>
                <w:bCs/>
                <w:spacing w:val="-6"/>
                <w:kern w:val="0"/>
                <w:sz w:val="18"/>
                <w:szCs w:val="18"/>
              </w:rPr>
              <w:t>A</w:t>
            </w:r>
            <w:r>
              <w:rPr>
                <w:rFonts w:ascii="Times New Roman" w:eastAsia="宋体" w:hAnsi="Times New Roman" w:cs="Times New Roman"/>
                <w:bCs/>
                <w:spacing w:val="-6"/>
                <w:kern w:val="0"/>
                <w:sz w:val="18"/>
                <w:szCs w:val="18"/>
              </w:rPr>
              <w:t>类）</w:t>
            </w:r>
          </w:p>
        </w:tc>
        <w:tc>
          <w:tcPr>
            <w:tcW w:w="998" w:type="dxa"/>
            <w:vAlign w:val="center"/>
          </w:tcPr>
          <w:p w:rsidR="00104DEE" w:rsidRDefault="00751BE6">
            <w:pPr>
              <w:widowControl/>
              <w:spacing w:line="19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ZX1944</w:t>
            </w:r>
          </w:p>
        </w:tc>
        <w:tc>
          <w:tcPr>
            <w:tcW w:w="2162" w:type="dxa"/>
            <w:vAlign w:val="center"/>
          </w:tcPr>
          <w:p w:rsidR="00104DEE" w:rsidRDefault="00751BE6">
            <w:pPr>
              <w:widowControl/>
              <w:spacing w:line="19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社会保障基金管理</w:t>
            </w:r>
          </w:p>
        </w:tc>
        <w:tc>
          <w:tcPr>
            <w:tcW w:w="502"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2</w:t>
            </w:r>
          </w:p>
        </w:tc>
        <w:tc>
          <w:tcPr>
            <w:tcW w:w="75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36</w:t>
            </w:r>
          </w:p>
        </w:tc>
        <w:tc>
          <w:tcPr>
            <w:tcW w:w="798" w:type="dxa"/>
            <w:vAlign w:val="center"/>
          </w:tcPr>
          <w:p w:rsidR="00104DEE" w:rsidRDefault="00751BE6">
            <w:pPr>
              <w:widowControl/>
              <w:spacing w:line="200" w:lineRule="exact"/>
              <w:jc w:val="center"/>
              <w:rPr>
                <w:rFonts w:ascii="Times New Roman" w:eastAsia="宋体" w:hAnsi="Times New Roman" w:cs="Times New Roman"/>
                <w:bCs/>
                <w:spacing w:val="-6"/>
                <w:kern w:val="0"/>
                <w:sz w:val="18"/>
                <w:szCs w:val="18"/>
              </w:rPr>
            </w:pPr>
            <w:r>
              <w:rPr>
                <w:rFonts w:ascii="Times New Roman" w:eastAsia="宋体" w:hAnsi="Times New Roman" w:cs="Times New Roman"/>
                <w:bCs/>
                <w:spacing w:val="-6"/>
                <w:kern w:val="0"/>
                <w:sz w:val="18"/>
                <w:szCs w:val="18"/>
              </w:rPr>
              <w:t>春</w:t>
            </w:r>
          </w:p>
        </w:tc>
      </w:tr>
    </w:tbl>
    <w:p w:rsidR="00104DEE" w:rsidRDefault="00104DEE">
      <w:pPr>
        <w:rPr>
          <w:rFonts w:ascii="Times New Roman" w:eastAsia="宋体" w:hAnsi="Times New Roman" w:cs="Times New Roman"/>
        </w:rPr>
      </w:pPr>
    </w:p>
    <w:p w:rsidR="00104DEE" w:rsidRDefault="00751BE6">
      <w:pPr>
        <w:rPr>
          <w:rFonts w:ascii="Times New Roman" w:eastAsia="宋体" w:hAnsi="Times New Roman" w:cs="Times New Roman"/>
        </w:rPr>
      </w:pPr>
      <w:r>
        <w:rPr>
          <w:rFonts w:ascii="Times New Roman" w:eastAsia="宋体" w:hAnsi="Times New Roman" w:cs="Times New Roman"/>
        </w:rPr>
        <w:t xml:space="preserve"> </w:t>
      </w:r>
    </w:p>
    <w:p w:rsidR="00104DEE" w:rsidRDefault="00104DEE">
      <w:pPr>
        <w:rPr>
          <w:rFonts w:ascii="Times New Roman" w:eastAsia="宋体" w:hAnsi="Times New Roman" w:cs="Times New Roman"/>
        </w:rPr>
      </w:pPr>
    </w:p>
    <w:sectPr w:rsidR="00104DEE">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74D" w:rsidRDefault="007A374D" w:rsidP="005929B7">
      <w:r>
        <w:separator/>
      </w:r>
    </w:p>
  </w:endnote>
  <w:endnote w:type="continuationSeparator" w:id="0">
    <w:p w:rsidR="007A374D" w:rsidRDefault="007A374D" w:rsidP="0059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书宋简体">
    <w:altName w:val="微软雅黑"/>
    <w:charset w:val="86"/>
    <w:family w:val="script"/>
    <w:pitch w:val="default"/>
    <w:sig w:usb0="00000000" w:usb1="00000000" w:usb2="00000010" w:usb3="00000000" w:csb0="00040000" w:csb1="00000000"/>
  </w:font>
  <w:font w:name="Times roma">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74D" w:rsidRDefault="007A374D" w:rsidP="005929B7">
      <w:r>
        <w:separator/>
      </w:r>
    </w:p>
  </w:footnote>
  <w:footnote w:type="continuationSeparator" w:id="0">
    <w:p w:rsidR="007A374D" w:rsidRDefault="007A374D" w:rsidP="005929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08C"/>
    <w:rsid w:val="00030399"/>
    <w:rsid w:val="00032C9A"/>
    <w:rsid w:val="000578D6"/>
    <w:rsid w:val="00070528"/>
    <w:rsid w:val="000A125C"/>
    <w:rsid w:val="000A37DE"/>
    <w:rsid w:val="000E56DC"/>
    <w:rsid w:val="00104DEE"/>
    <w:rsid w:val="00107DA0"/>
    <w:rsid w:val="00113842"/>
    <w:rsid w:val="00117775"/>
    <w:rsid w:val="00120C9A"/>
    <w:rsid w:val="0012344A"/>
    <w:rsid w:val="00137727"/>
    <w:rsid w:val="00147414"/>
    <w:rsid w:val="0016278F"/>
    <w:rsid w:val="00174038"/>
    <w:rsid w:val="00185122"/>
    <w:rsid w:val="001B7067"/>
    <w:rsid w:val="00206FA1"/>
    <w:rsid w:val="00212E25"/>
    <w:rsid w:val="00227494"/>
    <w:rsid w:val="00264EF3"/>
    <w:rsid w:val="00266F2F"/>
    <w:rsid w:val="002709EB"/>
    <w:rsid w:val="002A4059"/>
    <w:rsid w:val="002A61F1"/>
    <w:rsid w:val="002B62D8"/>
    <w:rsid w:val="002B62DD"/>
    <w:rsid w:val="002D7EE2"/>
    <w:rsid w:val="002F010C"/>
    <w:rsid w:val="003174B2"/>
    <w:rsid w:val="00345551"/>
    <w:rsid w:val="003465ED"/>
    <w:rsid w:val="0035361F"/>
    <w:rsid w:val="003979FB"/>
    <w:rsid w:val="003F3752"/>
    <w:rsid w:val="00412903"/>
    <w:rsid w:val="00414AA8"/>
    <w:rsid w:val="00420EF1"/>
    <w:rsid w:val="00422AD2"/>
    <w:rsid w:val="00453E2F"/>
    <w:rsid w:val="004A1C7B"/>
    <w:rsid w:val="004D2D33"/>
    <w:rsid w:val="004E1285"/>
    <w:rsid w:val="005133CA"/>
    <w:rsid w:val="005307A6"/>
    <w:rsid w:val="00531B2F"/>
    <w:rsid w:val="005929B7"/>
    <w:rsid w:val="006550F8"/>
    <w:rsid w:val="0066757D"/>
    <w:rsid w:val="00670635"/>
    <w:rsid w:val="006B3FFC"/>
    <w:rsid w:val="006C0D63"/>
    <w:rsid w:val="006C4C75"/>
    <w:rsid w:val="006C7735"/>
    <w:rsid w:val="006F2D26"/>
    <w:rsid w:val="0072177E"/>
    <w:rsid w:val="0073048B"/>
    <w:rsid w:val="00751BE6"/>
    <w:rsid w:val="00755284"/>
    <w:rsid w:val="00783E23"/>
    <w:rsid w:val="007A374D"/>
    <w:rsid w:val="007C59C9"/>
    <w:rsid w:val="007E6DFF"/>
    <w:rsid w:val="008124D0"/>
    <w:rsid w:val="00821521"/>
    <w:rsid w:val="00835357"/>
    <w:rsid w:val="00890F25"/>
    <w:rsid w:val="008925AB"/>
    <w:rsid w:val="008B24BD"/>
    <w:rsid w:val="008C5F03"/>
    <w:rsid w:val="009608D1"/>
    <w:rsid w:val="00962AB9"/>
    <w:rsid w:val="009B2881"/>
    <w:rsid w:val="009B6326"/>
    <w:rsid w:val="009F1D40"/>
    <w:rsid w:val="00A17223"/>
    <w:rsid w:val="00A2708C"/>
    <w:rsid w:val="00A5454D"/>
    <w:rsid w:val="00A7084F"/>
    <w:rsid w:val="00A85F5A"/>
    <w:rsid w:val="00A9436B"/>
    <w:rsid w:val="00AC38E9"/>
    <w:rsid w:val="00AC5B8C"/>
    <w:rsid w:val="00AF509F"/>
    <w:rsid w:val="00B04BA2"/>
    <w:rsid w:val="00B36E89"/>
    <w:rsid w:val="00B448B2"/>
    <w:rsid w:val="00B70E8E"/>
    <w:rsid w:val="00BD6C5F"/>
    <w:rsid w:val="00BE2953"/>
    <w:rsid w:val="00BE69BD"/>
    <w:rsid w:val="00BF1B07"/>
    <w:rsid w:val="00C26832"/>
    <w:rsid w:val="00C75B1D"/>
    <w:rsid w:val="00C95BD5"/>
    <w:rsid w:val="00CB3328"/>
    <w:rsid w:val="00CB3940"/>
    <w:rsid w:val="00CC14C2"/>
    <w:rsid w:val="00CC7C59"/>
    <w:rsid w:val="00CE1FB7"/>
    <w:rsid w:val="00CE389A"/>
    <w:rsid w:val="00CE4604"/>
    <w:rsid w:val="00CF0697"/>
    <w:rsid w:val="00CF4319"/>
    <w:rsid w:val="00D03319"/>
    <w:rsid w:val="00D321A1"/>
    <w:rsid w:val="00D45DC8"/>
    <w:rsid w:val="00D67ACB"/>
    <w:rsid w:val="00D74F73"/>
    <w:rsid w:val="00DB7BC3"/>
    <w:rsid w:val="00DC4C5C"/>
    <w:rsid w:val="00DD779C"/>
    <w:rsid w:val="00E036EB"/>
    <w:rsid w:val="00E13317"/>
    <w:rsid w:val="00E521DD"/>
    <w:rsid w:val="00E6176B"/>
    <w:rsid w:val="00EA0DE1"/>
    <w:rsid w:val="00EA1B23"/>
    <w:rsid w:val="00EA7D04"/>
    <w:rsid w:val="00F030F9"/>
    <w:rsid w:val="00F0774E"/>
    <w:rsid w:val="00F423F4"/>
    <w:rsid w:val="00F51CB4"/>
    <w:rsid w:val="00F914E4"/>
    <w:rsid w:val="00FB2E78"/>
    <w:rsid w:val="00FB634F"/>
    <w:rsid w:val="00FD27AB"/>
    <w:rsid w:val="00FD4F6A"/>
    <w:rsid w:val="03EF178D"/>
    <w:rsid w:val="049B00FE"/>
    <w:rsid w:val="04C54370"/>
    <w:rsid w:val="10A04306"/>
    <w:rsid w:val="198D3A3A"/>
    <w:rsid w:val="1EB53664"/>
    <w:rsid w:val="20724F93"/>
    <w:rsid w:val="21C040D2"/>
    <w:rsid w:val="22F07C47"/>
    <w:rsid w:val="23D351D2"/>
    <w:rsid w:val="2A4326CE"/>
    <w:rsid w:val="2B4F5D58"/>
    <w:rsid w:val="33304869"/>
    <w:rsid w:val="35CA53F6"/>
    <w:rsid w:val="3742079D"/>
    <w:rsid w:val="394C6DD6"/>
    <w:rsid w:val="3E1D7CD5"/>
    <w:rsid w:val="3EF93EF2"/>
    <w:rsid w:val="42D55855"/>
    <w:rsid w:val="439B4CA8"/>
    <w:rsid w:val="45263EC4"/>
    <w:rsid w:val="4D1A2CE4"/>
    <w:rsid w:val="4DBA5336"/>
    <w:rsid w:val="515F54A9"/>
    <w:rsid w:val="541D1E92"/>
    <w:rsid w:val="57105310"/>
    <w:rsid w:val="583270D5"/>
    <w:rsid w:val="5D3C65E9"/>
    <w:rsid w:val="5EB36C3D"/>
    <w:rsid w:val="6ADE3E49"/>
    <w:rsid w:val="6B00297B"/>
    <w:rsid w:val="6C2B1AFB"/>
    <w:rsid w:val="6D27753B"/>
    <w:rsid w:val="70166E41"/>
    <w:rsid w:val="73CE4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ody Text"/>
    <w:basedOn w:val="a"/>
    <w:link w:val="Char1"/>
    <w:qFormat/>
    <w:pPr>
      <w:spacing w:after="120"/>
    </w:pPr>
    <w:rPr>
      <w:rFonts w:eastAsia="方正书宋简体"/>
      <w:sz w:val="21"/>
    </w:r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annotation reference"/>
    <w:basedOn w:val="a0"/>
    <w:uiPriority w:val="99"/>
    <w:semiHidden/>
    <w:unhideWhenUsed/>
    <w:qFormat/>
    <w:rPr>
      <w:sz w:val="21"/>
      <w:szCs w:val="21"/>
    </w:rPr>
  </w:style>
  <w:style w:type="character" w:customStyle="1" w:styleId="Char1">
    <w:name w:val="正文文本 Char"/>
    <w:basedOn w:val="a0"/>
    <w:link w:val="a5"/>
    <w:qFormat/>
    <w:rPr>
      <w:rFonts w:eastAsia="方正书宋简体"/>
      <w:sz w:val="21"/>
    </w:rPr>
  </w:style>
  <w:style w:type="character" w:customStyle="1" w:styleId="05Char">
    <w:name w:val="05 正文 Char"/>
    <w:basedOn w:val="a0"/>
    <w:link w:val="05"/>
    <w:qFormat/>
    <w:rPr>
      <w:rFonts w:ascii="Times roma" w:eastAsia="方正书宋简体"/>
      <w:sz w:val="21"/>
      <w:szCs w:val="21"/>
    </w:rPr>
  </w:style>
  <w:style w:type="paragraph" w:customStyle="1" w:styleId="05">
    <w:name w:val="05 正文"/>
    <w:basedOn w:val="a"/>
    <w:link w:val="05Char"/>
    <w:qFormat/>
    <w:pPr>
      <w:spacing w:line="360" w:lineRule="exact"/>
      <w:ind w:firstLineChars="200" w:firstLine="200"/>
    </w:pPr>
    <w:rPr>
      <w:rFonts w:ascii="Times roma" w:eastAsia="方正书宋简体"/>
      <w:sz w:val="21"/>
      <w:szCs w:val="21"/>
    </w:rPr>
  </w:style>
  <w:style w:type="paragraph" w:customStyle="1" w:styleId="01">
    <w:name w:val="01 一级标题"/>
    <w:basedOn w:val="a"/>
    <w:qFormat/>
    <w:pPr>
      <w:spacing w:beforeLines="200" w:afterLines="100" w:line="700" w:lineRule="exact"/>
      <w:jc w:val="center"/>
      <w:outlineLvl w:val="1"/>
    </w:pPr>
    <w:rPr>
      <w:rFonts w:ascii="Times roma" w:eastAsia="黑体"/>
      <w:sz w:val="36"/>
      <w:szCs w:val="36"/>
    </w:rPr>
  </w:style>
  <w:style w:type="paragraph" w:customStyle="1" w:styleId="010">
    <w:name w:val="01 标题下"/>
    <w:basedOn w:val="a"/>
    <w:qFormat/>
    <w:pPr>
      <w:spacing w:afterLines="100" w:line="360" w:lineRule="exact"/>
      <w:jc w:val="center"/>
    </w:pPr>
    <w:rPr>
      <w:rFonts w:ascii="Times roma" w:eastAsia="方正书宋简体" w:hAnsi="Times roma"/>
      <w:sz w:val="21"/>
      <w:szCs w:val="22"/>
    </w:rPr>
  </w:style>
  <w:style w:type="paragraph" w:customStyle="1" w:styleId="02">
    <w:name w:val="02 二级标题"/>
    <w:basedOn w:val="a"/>
    <w:qFormat/>
    <w:pPr>
      <w:spacing w:beforeLines="80" w:afterLines="30" w:line="360" w:lineRule="exact"/>
      <w:ind w:firstLineChars="200" w:firstLine="200"/>
      <w:jc w:val="left"/>
    </w:pPr>
    <w:rPr>
      <w:rFonts w:ascii="Times roma" w:eastAsia="黑体" w:hAnsi="Times roma"/>
      <w:bCs/>
      <w:szCs w:val="22"/>
    </w:rPr>
  </w:style>
  <w:style w:type="paragraph" w:customStyle="1" w:styleId="020">
    <w:name w:val="02 二级顶头"/>
    <w:basedOn w:val="02"/>
    <w:qFormat/>
    <w:pPr>
      <w:spacing w:beforeLines="0" w:after="93"/>
      <w:ind w:firstLine="480"/>
    </w:p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0">
    <w:name w:val="批注文字 Char"/>
    <w:basedOn w:val="a0"/>
    <w:link w:val="a4"/>
    <w:uiPriority w:val="99"/>
    <w:semiHidden/>
    <w:qFormat/>
    <w:rPr>
      <w:rFonts w:asciiTheme="minorHAnsi" w:eastAsiaTheme="minorEastAsia" w:hAnsiTheme="minorHAnsi" w:cstheme="minorBidi"/>
      <w:kern w:val="2"/>
      <w:sz w:val="24"/>
      <w:szCs w:val="24"/>
    </w:rPr>
  </w:style>
  <w:style w:type="character" w:customStyle="1" w:styleId="Char">
    <w:name w:val="批注主题 Char"/>
    <w:basedOn w:val="Char0"/>
    <w:link w:val="a3"/>
    <w:uiPriority w:val="99"/>
    <w:semiHidden/>
    <w:qFormat/>
    <w:rPr>
      <w:rFonts w:asciiTheme="minorHAnsi" w:eastAsiaTheme="minorEastAsia" w:hAnsiTheme="minorHAnsi" w:cstheme="minorBidi"/>
      <w:b/>
      <w:bCs/>
      <w:kern w:val="2"/>
      <w:sz w:val="24"/>
      <w:szCs w:val="24"/>
    </w:rPr>
  </w:style>
  <w:style w:type="character" w:customStyle="1" w:styleId="Char2">
    <w:name w:val="批注框文本 Char"/>
    <w:basedOn w:val="a0"/>
    <w:link w:val="a6"/>
    <w:uiPriority w:val="99"/>
    <w:semiHidden/>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ody Text"/>
    <w:basedOn w:val="a"/>
    <w:link w:val="Char1"/>
    <w:qFormat/>
    <w:pPr>
      <w:spacing w:after="120"/>
    </w:pPr>
    <w:rPr>
      <w:rFonts w:eastAsia="方正书宋简体"/>
      <w:sz w:val="21"/>
    </w:r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annotation reference"/>
    <w:basedOn w:val="a0"/>
    <w:uiPriority w:val="99"/>
    <w:semiHidden/>
    <w:unhideWhenUsed/>
    <w:qFormat/>
    <w:rPr>
      <w:sz w:val="21"/>
      <w:szCs w:val="21"/>
    </w:rPr>
  </w:style>
  <w:style w:type="character" w:customStyle="1" w:styleId="Char1">
    <w:name w:val="正文文本 Char"/>
    <w:basedOn w:val="a0"/>
    <w:link w:val="a5"/>
    <w:qFormat/>
    <w:rPr>
      <w:rFonts w:eastAsia="方正书宋简体"/>
      <w:sz w:val="21"/>
    </w:rPr>
  </w:style>
  <w:style w:type="character" w:customStyle="1" w:styleId="05Char">
    <w:name w:val="05 正文 Char"/>
    <w:basedOn w:val="a0"/>
    <w:link w:val="05"/>
    <w:qFormat/>
    <w:rPr>
      <w:rFonts w:ascii="Times roma" w:eastAsia="方正书宋简体"/>
      <w:sz w:val="21"/>
      <w:szCs w:val="21"/>
    </w:rPr>
  </w:style>
  <w:style w:type="paragraph" w:customStyle="1" w:styleId="05">
    <w:name w:val="05 正文"/>
    <w:basedOn w:val="a"/>
    <w:link w:val="05Char"/>
    <w:qFormat/>
    <w:pPr>
      <w:spacing w:line="360" w:lineRule="exact"/>
      <w:ind w:firstLineChars="200" w:firstLine="200"/>
    </w:pPr>
    <w:rPr>
      <w:rFonts w:ascii="Times roma" w:eastAsia="方正书宋简体"/>
      <w:sz w:val="21"/>
      <w:szCs w:val="21"/>
    </w:rPr>
  </w:style>
  <w:style w:type="paragraph" w:customStyle="1" w:styleId="01">
    <w:name w:val="01 一级标题"/>
    <w:basedOn w:val="a"/>
    <w:qFormat/>
    <w:pPr>
      <w:spacing w:beforeLines="200" w:afterLines="100" w:line="700" w:lineRule="exact"/>
      <w:jc w:val="center"/>
      <w:outlineLvl w:val="1"/>
    </w:pPr>
    <w:rPr>
      <w:rFonts w:ascii="Times roma" w:eastAsia="黑体"/>
      <w:sz w:val="36"/>
      <w:szCs w:val="36"/>
    </w:rPr>
  </w:style>
  <w:style w:type="paragraph" w:customStyle="1" w:styleId="010">
    <w:name w:val="01 标题下"/>
    <w:basedOn w:val="a"/>
    <w:qFormat/>
    <w:pPr>
      <w:spacing w:afterLines="100" w:line="360" w:lineRule="exact"/>
      <w:jc w:val="center"/>
    </w:pPr>
    <w:rPr>
      <w:rFonts w:ascii="Times roma" w:eastAsia="方正书宋简体" w:hAnsi="Times roma"/>
      <w:sz w:val="21"/>
      <w:szCs w:val="22"/>
    </w:rPr>
  </w:style>
  <w:style w:type="paragraph" w:customStyle="1" w:styleId="02">
    <w:name w:val="02 二级标题"/>
    <w:basedOn w:val="a"/>
    <w:qFormat/>
    <w:pPr>
      <w:spacing w:beforeLines="80" w:afterLines="30" w:line="360" w:lineRule="exact"/>
      <w:ind w:firstLineChars="200" w:firstLine="200"/>
      <w:jc w:val="left"/>
    </w:pPr>
    <w:rPr>
      <w:rFonts w:ascii="Times roma" w:eastAsia="黑体" w:hAnsi="Times roma"/>
      <w:bCs/>
      <w:szCs w:val="22"/>
    </w:rPr>
  </w:style>
  <w:style w:type="paragraph" w:customStyle="1" w:styleId="020">
    <w:name w:val="02 二级顶头"/>
    <w:basedOn w:val="02"/>
    <w:qFormat/>
    <w:pPr>
      <w:spacing w:beforeLines="0" w:after="93"/>
      <w:ind w:firstLine="480"/>
    </w:p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0">
    <w:name w:val="批注文字 Char"/>
    <w:basedOn w:val="a0"/>
    <w:link w:val="a4"/>
    <w:uiPriority w:val="99"/>
    <w:semiHidden/>
    <w:qFormat/>
    <w:rPr>
      <w:rFonts w:asciiTheme="minorHAnsi" w:eastAsiaTheme="minorEastAsia" w:hAnsiTheme="minorHAnsi" w:cstheme="minorBidi"/>
      <w:kern w:val="2"/>
      <w:sz w:val="24"/>
      <w:szCs w:val="24"/>
    </w:rPr>
  </w:style>
  <w:style w:type="character" w:customStyle="1" w:styleId="Char">
    <w:name w:val="批注主题 Char"/>
    <w:basedOn w:val="Char0"/>
    <w:link w:val="a3"/>
    <w:uiPriority w:val="99"/>
    <w:semiHidden/>
    <w:qFormat/>
    <w:rPr>
      <w:rFonts w:asciiTheme="minorHAnsi" w:eastAsiaTheme="minorEastAsia" w:hAnsiTheme="minorHAnsi" w:cstheme="minorBidi"/>
      <w:b/>
      <w:bCs/>
      <w:kern w:val="2"/>
      <w:sz w:val="24"/>
      <w:szCs w:val="24"/>
    </w:rPr>
  </w:style>
  <w:style w:type="character" w:customStyle="1" w:styleId="Char2">
    <w:name w:val="批注框文本 Char"/>
    <w:basedOn w:val="a0"/>
    <w:link w:val="a6"/>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10</Pages>
  <Words>1581</Words>
  <Characters>9016</Characters>
  <Application>Microsoft Office Word</Application>
  <DocSecurity>0</DocSecurity>
  <Lines>75</Lines>
  <Paragraphs>21</Paragraphs>
  <ScaleCrop>false</ScaleCrop>
  <Company>hbue</Company>
  <LinksUpToDate>false</LinksUpToDate>
  <CharactersWithSpaces>10576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勇 张</dc:creator>
  <cp:lastModifiedBy>孙彦波</cp:lastModifiedBy>
  <cp:revision>11</cp:revision>
  <cp:lastPrinted>2018-06-15T07:10:00Z</cp:lastPrinted>
  <dcterms:created xsi:type="dcterms:W3CDTF">2018-07-09T04:02:00Z</dcterms:created>
  <dcterms:modified xsi:type="dcterms:W3CDTF">2018-11-26T01:12:00Z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